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B3239" w14:textId="59AE8110" w:rsidR="000D4862" w:rsidRDefault="000D4862" w:rsidP="000D4862">
      <w:pPr>
        <w:spacing w:line="24" w:lineRule="atLeast"/>
        <w:jc w:val="both"/>
        <w:rPr>
          <w:rFonts w:asciiTheme="majorHAnsi" w:hAnsiTheme="majorHAnsi" w:cstheme="majorHAnsi"/>
          <w:b/>
          <w:bCs/>
          <w:color w:val="004764"/>
          <w:sz w:val="22"/>
          <w:szCs w:val="22"/>
        </w:rPr>
      </w:pPr>
      <w:r w:rsidRPr="006D43A0">
        <w:rPr>
          <w:rFonts w:asciiTheme="majorHAnsi" w:hAnsiTheme="majorHAnsi" w:cstheme="majorHAnsi"/>
          <w:b/>
          <w:bCs/>
          <w:color w:val="0099CC"/>
          <w:sz w:val="22"/>
          <w:szCs w:val="22"/>
        </w:rPr>
        <w:t>1.Gün</w:t>
      </w:r>
      <w:r>
        <w:rPr>
          <w:rFonts w:asciiTheme="majorHAnsi" w:hAnsiTheme="majorHAnsi" w:cstheme="majorHAnsi"/>
          <w:b/>
          <w:bCs/>
          <w:color w:val="000080"/>
          <w:sz w:val="22"/>
          <w:szCs w:val="22"/>
        </w:rPr>
        <w:tab/>
      </w:r>
      <w:r>
        <w:rPr>
          <w:rFonts w:asciiTheme="majorHAnsi" w:hAnsiTheme="majorHAnsi" w:cstheme="majorHAnsi"/>
          <w:b/>
          <w:bCs/>
          <w:color w:val="000080"/>
          <w:sz w:val="22"/>
          <w:szCs w:val="22"/>
        </w:rPr>
        <w:tab/>
      </w:r>
      <w:r>
        <w:rPr>
          <w:rFonts w:asciiTheme="majorHAnsi" w:hAnsiTheme="majorHAnsi" w:cstheme="majorHAnsi"/>
          <w:b/>
          <w:bCs/>
          <w:color w:val="004764"/>
          <w:sz w:val="22"/>
          <w:szCs w:val="22"/>
        </w:rPr>
        <w:t xml:space="preserve">İSTANBUL </w:t>
      </w:r>
      <w:r w:rsidR="001F28CF">
        <w:rPr>
          <w:rFonts w:asciiTheme="majorHAnsi" w:hAnsiTheme="majorHAnsi" w:cstheme="majorHAnsi"/>
          <w:b/>
          <w:bCs/>
          <w:color w:val="004764"/>
          <w:sz w:val="22"/>
          <w:szCs w:val="22"/>
        </w:rPr>
        <w:t>–</w:t>
      </w:r>
      <w:r>
        <w:rPr>
          <w:rFonts w:asciiTheme="majorHAnsi" w:hAnsiTheme="majorHAnsi" w:cstheme="majorHAnsi"/>
          <w:b/>
          <w:bCs/>
          <w:color w:val="004764"/>
          <w:sz w:val="22"/>
          <w:szCs w:val="22"/>
        </w:rPr>
        <w:t xml:space="preserve"> </w:t>
      </w:r>
      <w:r w:rsidR="00EC1F8F" w:rsidRPr="00515990">
        <w:rPr>
          <w:rFonts w:asciiTheme="majorHAnsi" w:hAnsiTheme="majorHAnsi" w:cstheme="majorHAnsi"/>
          <w:b/>
          <w:color w:val="004764"/>
          <w:sz w:val="22"/>
          <w:szCs w:val="22"/>
        </w:rPr>
        <w:t>CASABLANCA</w:t>
      </w:r>
      <w:r w:rsidR="00EC1F8F">
        <w:rPr>
          <w:rFonts w:asciiTheme="majorHAnsi" w:hAnsiTheme="majorHAnsi" w:cstheme="majorHAnsi"/>
          <w:b/>
          <w:color w:val="004764"/>
          <w:sz w:val="22"/>
          <w:szCs w:val="22"/>
        </w:rPr>
        <w:t xml:space="preserve"> </w:t>
      </w:r>
      <w:r w:rsidR="00EC1F8F">
        <w:rPr>
          <w:rFonts w:asciiTheme="majorHAnsi" w:hAnsiTheme="majorHAnsi" w:cstheme="majorHAnsi"/>
          <w:b/>
          <w:bCs/>
          <w:color w:val="004764"/>
          <w:sz w:val="22"/>
          <w:szCs w:val="22"/>
        </w:rPr>
        <w:t xml:space="preserve">– </w:t>
      </w:r>
      <w:r w:rsidR="00F70830">
        <w:rPr>
          <w:rFonts w:asciiTheme="majorHAnsi" w:hAnsiTheme="majorHAnsi" w:cstheme="majorHAnsi"/>
          <w:b/>
          <w:bCs/>
          <w:color w:val="004764"/>
          <w:sz w:val="22"/>
          <w:szCs w:val="22"/>
        </w:rPr>
        <w:t xml:space="preserve">MARAKEŞ </w:t>
      </w:r>
    </w:p>
    <w:p w14:paraId="271486D5" w14:textId="7DDB700C" w:rsidR="00C20DE2" w:rsidRDefault="00C20DE2" w:rsidP="001F0844">
      <w:pPr>
        <w:spacing w:line="24" w:lineRule="atLeast"/>
        <w:jc w:val="both"/>
        <w:rPr>
          <w:rFonts w:asciiTheme="majorHAnsi" w:hAnsiTheme="majorHAnsi" w:cstheme="majorHAnsi"/>
          <w:b/>
          <w:bCs/>
          <w:color w:val="004764"/>
          <w:sz w:val="22"/>
          <w:szCs w:val="22"/>
        </w:rPr>
      </w:pPr>
      <w:r>
        <w:rPr>
          <w:rFonts w:ascii="Calibri Light" w:hAnsi="Calibri Light" w:cs="Calibri Light"/>
          <w:sz w:val="22"/>
          <w:szCs w:val="22"/>
        </w:rPr>
        <w:t xml:space="preserve">Sabiha Gökçen Havalimanı dış hatlar gidiş terminalinde uçuştan üç saat önce </w:t>
      </w:r>
      <w:r>
        <w:rPr>
          <w:rFonts w:asciiTheme="majorHAnsi" w:hAnsiTheme="majorHAnsi" w:cstheme="majorHAnsi"/>
          <w:sz w:val="22"/>
          <w:szCs w:val="22"/>
        </w:rPr>
        <w:t xml:space="preserve">buluşuyoruz. Bagaj, bilet ve biniş işlemlerinin ardından Pegasus Hava Yolları tarifeli seferi ile Casablanca uçuşumuz başlıyor. Casablanca havalimanına varışımıza istinaden, havalimanında bizleri bekleyen özel otobüsümüz ile </w:t>
      </w:r>
      <w:r w:rsidR="00F70830">
        <w:rPr>
          <w:rFonts w:asciiTheme="majorHAnsi" w:hAnsiTheme="majorHAnsi" w:cstheme="majorHAnsi"/>
          <w:sz w:val="22"/>
          <w:szCs w:val="22"/>
        </w:rPr>
        <w:t>Marakeş’teki</w:t>
      </w:r>
      <w:r w:rsidR="00603F48">
        <w:rPr>
          <w:rFonts w:asciiTheme="majorHAnsi" w:hAnsiTheme="majorHAnsi" w:cstheme="majorHAnsi"/>
          <w:sz w:val="22"/>
          <w:szCs w:val="22"/>
        </w:rPr>
        <w:t xml:space="preserve"> </w:t>
      </w:r>
      <w:r>
        <w:rPr>
          <w:rFonts w:asciiTheme="majorHAnsi" w:hAnsiTheme="majorHAnsi" w:cstheme="majorHAnsi"/>
          <w:sz w:val="22"/>
          <w:szCs w:val="22"/>
        </w:rPr>
        <w:t xml:space="preserve">otelimize transfer ve </w:t>
      </w:r>
      <w:r w:rsidR="00603F48">
        <w:rPr>
          <w:rFonts w:asciiTheme="majorHAnsi" w:hAnsiTheme="majorHAnsi" w:cstheme="majorHAnsi"/>
          <w:sz w:val="22"/>
          <w:szCs w:val="22"/>
        </w:rPr>
        <w:t>dinlenmek üzere serbest zaman. K</w:t>
      </w:r>
      <w:r>
        <w:rPr>
          <w:rFonts w:asciiTheme="majorHAnsi" w:hAnsiTheme="majorHAnsi" w:cstheme="majorHAnsi"/>
          <w:sz w:val="22"/>
          <w:szCs w:val="22"/>
        </w:rPr>
        <w:t>onaklama otelimizde.</w:t>
      </w:r>
      <w:r>
        <w:rPr>
          <w:rFonts w:asciiTheme="majorHAnsi" w:hAnsiTheme="majorHAnsi" w:cstheme="majorHAnsi"/>
          <w:b/>
          <w:bCs/>
          <w:color w:val="004764"/>
          <w:sz w:val="22"/>
          <w:szCs w:val="22"/>
        </w:rPr>
        <w:t xml:space="preserve"> </w:t>
      </w:r>
    </w:p>
    <w:p w14:paraId="79DA4EF8" w14:textId="77777777" w:rsidR="0098734C" w:rsidRPr="00051904" w:rsidRDefault="0098734C" w:rsidP="0098734C">
      <w:pPr>
        <w:spacing w:line="24" w:lineRule="atLeast"/>
        <w:jc w:val="both"/>
        <w:rPr>
          <w:rFonts w:asciiTheme="majorHAnsi" w:hAnsiTheme="majorHAnsi" w:cstheme="majorHAnsi"/>
          <w:b/>
          <w:bCs/>
          <w:sz w:val="10"/>
          <w:szCs w:val="10"/>
        </w:rPr>
      </w:pPr>
    </w:p>
    <w:p w14:paraId="5D997B81" w14:textId="673BBD4E" w:rsidR="0098734C" w:rsidRDefault="0098734C" w:rsidP="0098734C">
      <w:pPr>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Casablanca-Marakeş 250 Km (3 Saat 30 Dakika)</w:t>
      </w:r>
    </w:p>
    <w:p w14:paraId="57675ADC" w14:textId="77777777" w:rsidR="000B2A4F" w:rsidRPr="00051904" w:rsidRDefault="000B2A4F" w:rsidP="001F0844">
      <w:pPr>
        <w:spacing w:line="24" w:lineRule="atLeast"/>
        <w:jc w:val="both"/>
        <w:rPr>
          <w:rFonts w:asciiTheme="majorHAnsi" w:hAnsiTheme="majorHAnsi" w:cstheme="majorHAnsi"/>
          <w:sz w:val="10"/>
          <w:szCs w:val="10"/>
        </w:rPr>
      </w:pPr>
    </w:p>
    <w:p w14:paraId="1DD95E11" w14:textId="6395A586" w:rsidR="00094A4C" w:rsidRDefault="00642C19" w:rsidP="00094A4C">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2</w:t>
      </w:r>
      <w:r w:rsidR="00345DCA" w:rsidRPr="006D43A0">
        <w:rPr>
          <w:rFonts w:asciiTheme="majorHAnsi" w:hAnsiTheme="majorHAnsi" w:cstheme="majorHAnsi"/>
          <w:b/>
          <w:bCs/>
          <w:color w:val="0099CC"/>
          <w:sz w:val="22"/>
          <w:szCs w:val="22"/>
        </w:rPr>
        <w:t>. Gün</w:t>
      </w:r>
      <w:r w:rsidR="00345DCA" w:rsidRPr="006D43A0">
        <w:rPr>
          <w:rFonts w:asciiTheme="majorHAnsi" w:hAnsiTheme="majorHAnsi" w:cstheme="majorHAnsi"/>
          <w:b/>
          <w:bCs/>
          <w:color w:val="0099CC"/>
          <w:sz w:val="22"/>
          <w:szCs w:val="22"/>
        </w:rPr>
        <w:tab/>
      </w:r>
      <w:r w:rsidR="00094A4C">
        <w:rPr>
          <w:rFonts w:asciiTheme="majorHAnsi" w:hAnsiTheme="majorHAnsi" w:cstheme="majorHAnsi"/>
          <w:b/>
          <w:bCs/>
          <w:sz w:val="22"/>
          <w:szCs w:val="22"/>
        </w:rPr>
        <w:tab/>
      </w:r>
      <w:r w:rsidR="006C3625">
        <w:rPr>
          <w:rFonts w:asciiTheme="majorHAnsi" w:hAnsiTheme="majorHAnsi" w:cstheme="majorHAnsi"/>
          <w:b/>
          <w:color w:val="004764"/>
          <w:sz w:val="22"/>
          <w:szCs w:val="22"/>
        </w:rPr>
        <w:t>MARAKEŞ – MAJORELLE BAHÇELERİ – MARAKEŞ</w:t>
      </w:r>
    </w:p>
    <w:p w14:paraId="389046A7" w14:textId="7AEFD0A1" w:rsidR="006C3625" w:rsidRDefault="006C3625" w:rsidP="006C3625">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ardından, tam günlük kızıl şehir Marakeş turumuz için hareket ediyoruz. </w:t>
      </w:r>
      <w:r w:rsidRPr="002F26AC">
        <w:rPr>
          <w:rFonts w:asciiTheme="majorHAnsi" w:hAnsiTheme="majorHAnsi" w:cstheme="majorHAnsi"/>
          <w:sz w:val="22"/>
          <w:szCs w:val="22"/>
        </w:rPr>
        <w:t>Koutubia minaresi ve Afrika’nın tüm renklerini buluşturan, sokak gösterileri, yılan oynatıcılar</w:t>
      </w:r>
      <w:r>
        <w:rPr>
          <w:rFonts w:asciiTheme="majorHAnsi" w:hAnsiTheme="majorHAnsi" w:cstheme="majorHAnsi"/>
          <w:sz w:val="22"/>
          <w:szCs w:val="22"/>
        </w:rPr>
        <w:t>ı</w:t>
      </w:r>
      <w:r w:rsidRPr="002F26AC">
        <w:rPr>
          <w:rFonts w:asciiTheme="majorHAnsi" w:hAnsiTheme="majorHAnsi" w:cstheme="majorHAnsi"/>
          <w:sz w:val="22"/>
          <w:szCs w:val="22"/>
        </w:rPr>
        <w:t>, açık hava restoranları ile hareketli, Afrika’nın en büyük meydanı Jmaa el Fna</w:t>
      </w:r>
      <w:r>
        <w:rPr>
          <w:rFonts w:asciiTheme="majorHAnsi" w:hAnsiTheme="majorHAnsi" w:cstheme="majorHAnsi"/>
          <w:sz w:val="22"/>
          <w:szCs w:val="22"/>
        </w:rPr>
        <w:t>’yı göreceğimiz panaromik şehir turumuz sonrasında, ü</w:t>
      </w:r>
      <w:r w:rsidRPr="00F42F9D">
        <w:rPr>
          <w:rFonts w:asciiTheme="majorHAnsi" w:hAnsiTheme="majorHAnsi" w:cstheme="majorHAnsi"/>
          <w:sz w:val="22"/>
          <w:szCs w:val="22"/>
        </w:rPr>
        <w:t>lkeye özgü çinilerle süslü Bahia Sarayı görece</w:t>
      </w:r>
      <w:r>
        <w:rPr>
          <w:rFonts w:asciiTheme="majorHAnsi" w:hAnsiTheme="majorHAnsi" w:cstheme="majorHAnsi"/>
          <w:sz w:val="22"/>
          <w:szCs w:val="22"/>
        </w:rPr>
        <w:t>ğimiz</w:t>
      </w:r>
      <w:r w:rsidRPr="00F42F9D">
        <w:rPr>
          <w:rFonts w:asciiTheme="majorHAnsi" w:hAnsiTheme="majorHAnsi" w:cstheme="majorHAnsi"/>
          <w:sz w:val="22"/>
          <w:szCs w:val="22"/>
        </w:rPr>
        <w:t xml:space="preserve"> </w:t>
      </w:r>
      <w:r>
        <w:rPr>
          <w:rFonts w:asciiTheme="majorHAnsi" w:hAnsiTheme="majorHAnsi" w:cstheme="majorHAnsi"/>
          <w:sz w:val="22"/>
          <w:szCs w:val="22"/>
        </w:rPr>
        <w:t xml:space="preserve">yerler </w:t>
      </w:r>
      <w:r w:rsidRPr="00F42F9D">
        <w:rPr>
          <w:rFonts w:asciiTheme="majorHAnsi" w:hAnsiTheme="majorHAnsi" w:cstheme="majorHAnsi"/>
          <w:sz w:val="22"/>
          <w:szCs w:val="22"/>
        </w:rPr>
        <w:t>arasında</w:t>
      </w:r>
      <w:r>
        <w:rPr>
          <w:rFonts w:asciiTheme="majorHAnsi" w:hAnsiTheme="majorHAnsi" w:cstheme="majorHAnsi"/>
          <w:sz w:val="22"/>
          <w:szCs w:val="22"/>
        </w:rPr>
        <w:t>dır</w:t>
      </w:r>
      <w:r w:rsidRPr="00F42F9D">
        <w:rPr>
          <w:rFonts w:asciiTheme="majorHAnsi" w:hAnsiTheme="majorHAnsi" w:cstheme="majorHAnsi"/>
          <w:sz w:val="22"/>
          <w:szCs w:val="22"/>
        </w:rPr>
        <w:t>.</w:t>
      </w:r>
      <w:r>
        <w:rPr>
          <w:rFonts w:asciiTheme="majorHAnsi" w:hAnsiTheme="majorHAnsi" w:cstheme="majorHAnsi"/>
          <w:sz w:val="22"/>
          <w:szCs w:val="22"/>
        </w:rPr>
        <w:t xml:space="preserve"> Turumuzun devamında,</w:t>
      </w:r>
      <w:r w:rsidR="00375A44">
        <w:rPr>
          <w:rFonts w:asciiTheme="majorHAnsi" w:hAnsiTheme="majorHAnsi" w:cstheme="majorHAnsi"/>
          <w:sz w:val="22"/>
          <w:szCs w:val="22"/>
        </w:rPr>
        <w:t xml:space="preserve"> </w:t>
      </w:r>
      <w:r>
        <w:rPr>
          <w:rFonts w:asciiTheme="majorHAnsi" w:hAnsiTheme="majorHAnsi" w:cstheme="majorHAnsi"/>
          <w:sz w:val="22"/>
          <w:szCs w:val="22"/>
        </w:rPr>
        <w:t xml:space="preserve">Marakeş, </w:t>
      </w:r>
      <w:r w:rsidRPr="00F42F9D">
        <w:rPr>
          <w:rFonts w:asciiTheme="majorHAnsi" w:hAnsiTheme="majorHAnsi" w:cstheme="majorHAnsi"/>
          <w:sz w:val="22"/>
          <w:szCs w:val="22"/>
        </w:rPr>
        <w:t>1900’lerin başından itibaren özellikle Fransız olmak üzere pek çok Avrupa’lı modacı, sanatçı, müzisyen ve maceracının gözde mekânlarından biri olmuş</w:t>
      </w:r>
      <w:r>
        <w:rPr>
          <w:rFonts w:asciiTheme="majorHAnsi" w:hAnsiTheme="majorHAnsi" w:cstheme="majorHAnsi"/>
          <w:sz w:val="22"/>
          <w:szCs w:val="22"/>
        </w:rPr>
        <w:t>tur.</w:t>
      </w:r>
      <w:r w:rsidRPr="00F42F9D">
        <w:rPr>
          <w:rFonts w:asciiTheme="majorHAnsi" w:hAnsiTheme="majorHAnsi" w:cstheme="majorHAnsi"/>
          <w:sz w:val="22"/>
          <w:szCs w:val="22"/>
        </w:rPr>
        <w:t xml:space="preserve"> Afrika ticareti için önemli bir merkez noktası</w:t>
      </w:r>
      <w:r>
        <w:rPr>
          <w:rFonts w:asciiTheme="majorHAnsi" w:hAnsiTheme="majorHAnsi" w:cstheme="majorHAnsi"/>
          <w:sz w:val="22"/>
          <w:szCs w:val="22"/>
        </w:rPr>
        <w:t xml:space="preserve"> olması nedeniyle tüm Afrika’nın</w:t>
      </w:r>
      <w:r w:rsidRPr="00F42F9D">
        <w:rPr>
          <w:rFonts w:asciiTheme="majorHAnsi" w:hAnsiTheme="majorHAnsi" w:cstheme="majorHAnsi"/>
          <w:sz w:val="22"/>
          <w:szCs w:val="22"/>
        </w:rPr>
        <w:t xml:space="preserve"> renkleri</w:t>
      </w:r>
      <w:r>
        <w:rPr>
          <w:rFonts w:asciiTheme="majorHAnsi" w:hAnsiTheme="majorHAnsi" w:cstheme="majorHAnsi"/>
          <w:sz w:val="22"/>
          <w:szCs w:val="22"/>
        </w:rPr>
        <w:t>ni</w:t>
      </w:r>
      <w:r w:rsidRPr="00F42F9D">
        <w:rPr>
          <w:rFonts w:asciiTheme="majorHAnsi" w:hAnsiTheme="majorHAnsi" w:cstheme="majorHAnsi"/>
          <w:sz w:val="22"/>
          <w:szCs w:val="22"/>
        </w:rPr>
        <w:t xml:space="preserve"> de içinde b</w:t>
      </w:r>
      <w:r>
        <w:rPr>
          <w:rFonts w:asciiTheme="majorHAnsi" w:hAnsiTheme="majorHAnsi" w:cstheme="majorHAnsi"/>
          <w:sz w:val="22"/>
          <w:szCs w:val="22"/>
        </w:rPr>
        <w:t xml:space="preserve">arındırıyor. </w:t>
      </w:r>
      <w:r w:rsidRPr="00F42F9D">
        <w:rPr>
          <w:rFonts w:asciiTheme="majorHAnsi" w:hAnsiTheme="majorHAnsi" w:cstheme="majorHAnsi"/>
          <w:sz w:val="22"/>
          <w:szCs w:val="22"/>
        </w:rPr>
        <w:t xml:space="preserve">Bir zamanlar İslam sanatı ve Felsefesine yön veren kent </w:t>
      </w:r>
      <w:r>
        <w:rPr>
          <w:rFonts w:asciiTheme="majorHAnsi" w:hAnsiTheme="majorHAnsi" w:cstheme="majorHAnsi"/>
          <w:sz w:val="22"/>
          <w:szCs w:val="22"/>
        </w:rPr>
        <w:t>medina</w:t>
      </w:r>
      <w:r w:rsidRPr="00F42F9D">
        <w:rPr>
          <w:rFonts w:asciiTheme="majorHAnsi" w:hAnsiTheme="majorHAnsi" w:cstheme="majorHAnsi"/>
          <w:sz w:val="22"/>
          <w:szCs w:val="22"/>
        </w:rPr>
        <w:t>sında halen ortaçağdaki yaşam geleneklerini sürdürüyor</w:t>
      </w:r>
      <w:r w:rsidRPr="0060076E">
        <w:rPr>
          <w:rFonts w:asciiTheme="majorHAnsi" w:hAnsiTheme="majorHAnsi" w:cstheme="majorHAnsi"/>
          <w:sz w:val="22"/>
          <w:szCs w:val="22"/>
        </w:rPr>
        <w:t xml:space="preserve">. Ardından gideceğimiz </w:t>
      </w:r>
      <w:r w:rsidRPr="001D50DC">
        <w:rPr>
          <w:rFonts w:asciiTheme="majorHAnsi" w:hAnsiTheme="majorHAnsi" w:cstheme="majorHAnsi"/>
          <w:sz w:val="22"/>
          <w:szCs w:val="22"/>
        </w:rPr>
        <w:t>Yves Saint Laurent’in gizli bahçesi Jardin Majorelle, Fas mimarisinin en iyi örneklerinden biridir. Bahçede görüp fotoğraflama imkanı</w:t>
      </w:r>
      <w:r w:rsidR="00EC1F8F">
        <w:rPr>
          <w:rFonts w:asciiTheme="majorHAnsi" w:hAnsiTheme="majorHAnsi" w:cstheme="majorHAnsi"/>
          <w:sz w:val="22"/>
          <w:szCs w:val="22"/>
        </w:rPr>
        <w:t xml:space="preserve"> </w:t>
      </w:r>
      <w:r w:rsidRPr="001D50DC">
        <w:rPr>
          <w:rFonts w:asciiTheme="majorHAnsi" w:hAnsiTheme="majorHAnsi" w:cstheme="majorHAnsi"/>
          <w:sz w:val="22"/>
          <w:szCs w:val="22"/>
        </w:rPr>
        <w:t xml:space="preserve">bulacağımız eşsiz bitkiler olacak. </w:t>
      </w:r>
      <w:r w:rsidRPr="00821A10">
        <w:rPr>
          <w:rFonts w:asciiTheme="majorHAnsi" w:hAnsiTheme="majorHAnsi" w:cstheme="majorHAnsi"/>
          <w:sz w:val="22"/>
          <w:szCs w:val="22"/>
        </w:rPr>
        <w:t xml:space="preserve">Tur sonrası otelimize transfer ve serbest zaman. </w:t>
      </w:r>
      <w:r w:rsidRPr="0060076E">
        <w:rPr>
          <w:rFonts w:asciiTheme="majorHAnsi" w:hAnsiTheme="majorHAnsi" w:cstheme="majorHAnsi"/>
          <w:sz w:val="22"/>
          <w:szCs w:val="22"/>
        </w:rPr>
        <w:t>Akşam Yemeği</w:t>
      </w:r>
      <w:r>
        <w:rPr>
          <w:rFonts w:asciiTheme="majorHAnsi" w:hAnsiTheme="majorHAnsi" w:cstheme="majorHAnsi"/>
          <w:sz w:val="22"/>
          <w:szCs w:val="22"/>
        </w:rPr>
        <w:t xml:space="preserve"> ve konaklama</w:t>
      </w:r>
      <w:r w:rsidRPr="00821A10">
        <w:rPr>
          <w:rFonts w:asciiTheme="majorHAnsi" w:hAnsiTheme="majorHAnsi" w:cstheme="majorHAnsi"/>
          <w:sz w:val="22"/>
          <w:szCs w:val="22"/>
        </w:rPr>
        <w:t xml:space="preserve"> otelimizde</w:t>
      </w:r>
      <w:r>
        <w:rPr>
          <w:rFonts w:asciiTheme="majorHAnsi" w:hAnsiTheme="majorHAnsi" w:cstheme="majorHAnsi"/>
          <w:sz w:val="22"/>
          <w:szCs w:val="22"/>
        </w:rPr>
        <w:t xml:space="preserve">. </w:t>
      </w:r>
    </w:p>
    <w:p w14:paraId="43BB4181" w14:textId="411D7E94" w:rsidR="00094A4C" w:rsidRPr="00051904" w:rsidRDefault="00094A4C" w:rsidP="00345DCA">
      <w:pPr>
        <w:spacing w:line="24" w:lineRule="atLeast"/>
        <w:jc w:val="both"/>
        <w:rPr>
          <w:rFonts w:asciiTheme="majorHAnsi" w:hAnsiTheme="majorHAnsi" w:cstheme="majorHAnsi"/>
          <w:b/>
          <w:bCs/>
          <w:sz w:val="10"/>
          <w:szCs w:val="10"/>
        </w:rPr>
      </w:pPr>
    </w:p>
    <w:p w14:paraId="0F07A829" w14:textId="77777777" w:rsidR="0098734C" w:rsidRPr="005E366C" w:rsidRDefault="0098734C" w:rsidP="0098734C">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Günün yeme-içe tavsiyesi:</w:t>
      </w:r>
      <w:r w:rsidRPr="005E366C">
        <w:rPr>
          <w:rFonts w:asciiTheme="majorHAnsi" w:hAnsiTheme="majorHAnsi" w:cstheme="majorHAnsi"/>
          <w:b/>
          <w:bCs/>
          <w:sz w:val="22"/>
          <w:szCs w:val="22"/>
        </w:rPr>
        <w:t xml:space="preserve"> </w:t>
      </w:r>
      <w:r w:rsidRPr="00A7308B">
        <w:rPr>
          <w:rFonts w:asciiTheme="majorHAnsi" w:hAnsiTheme="majorHAnsi" w:cstheme="majorHAnsi"/>
          <w:sz w:val="22"/>
          <w:szCs w:val="22"/>
        </w:rPr>
        <w:t>Menşui(Kuzu Tandır) veya Tanjia (Testi kebabı) denemelisiniz.</w:t>
      </w:r>
      <w:r w:rsidRPr="005E366C">
        <w:rPr>
          <w:rFonts w:asciiTheme="majorHAnsi" w:hAnsiTheme="majorHAnsi" w:cstheme="majorHAnsi"/>
          <w:b/>
          <w:bCs/>
          <w:sz w:val="22"/>
          <w:szCs w:val="22"/>
        </w:rPr>
        <w:t xml:space="preserve"> </w:t>
      </w:r>
    </w:p>
    <w:p w14:paraId="33CAE850" w14:textId="77777777" w:rsidR="0098734C" w:rsidRPr="005E366C" w:rsidRDefault="0098734C" w:rsidP="0098734C">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Alışveriş tavsiyesi:</w:t>
      </w:r>
      <w:r w:rsidRPr="005E366C">
        <w:rPr>
          <w:rFonts w:asciiTheme="majorHAnsi" w:hAnsiTheme="majorHAnsi" w:cstheme="majorHAnsi"/>
          <w:b/>
          <w:bCs/>
          <w:sz w:val="22"/>
          <w:szCs w:val="22"/>
        </w:rPr>
        <w:t xml:space="preserve"> </w:t>
      </w:r>
      <w:r w:rsidRPr="00A7308B">
        <w:rPr>
          <w:rFonts w:asciiTheme="majorHAnsi" w:hAnsiTheme="majorHAnsi" w:cstheme="majorHAnsi"/>
          <w:sz w:val="22"/>
          <w:szCs w:val="22"/>
        </w:rPr>
        <w:t>Fas’a özgü baharatlar, aktar ürünleri  ve hasır çantalar satın alınabilir.</w:t>
      </w:r>
      <w:r w:rsidRPr="005E366C">
        <w:rPr>
          <w:rFonts w:asciiTheme="majorHAnsi" w:hAnsiTheme="majorHAnsi" w:cstheme="majorHAnsi"/>
          <w:b/>
          <w:bCs/>
          <w:sz w:val="22"/>
          <w:szCs w:val="22"/>
        </w:rPr>
        <w:t xml:space="preserve"> </w:t>
      </w:r>
    </w:p>
    <w:p w14:paraId="238DB93A" w14:textId="77777777" w:rsidR="0098734C" w:rsidRPr="00051904" w:rsidRDefault="0098734C" w:rsidP="00345DCA">
      <w:pPr>
        <w:spacing w:line="24" w:lineRule="atLeast"/>
        <w:jc w:val="both"/>
        <w:rPr>
          <w:rFonts w:asciiTheme="majorHAnsi" w:hAnsiTheme="majorHAnsi" w:cstheme="majorHAnsi"/>
          <w:b/>
          <w:bCs/>
          <w:sz w:val="10"/>
          <w:szCs w:val="10"/>
        </w:rPr>
      </w:pPr>
    </w:p>
    <w:p w14:paraId="2813DD15" w14:textId="42E579D3" w:rsidR="006C3625" w:rsidRDefault="006C3625" w:rsidP="006C3625">
      <w:pPr>
        <w:spacing w:line="24" w:lineRule="atLeast"/>
        <w:jc w:val="both"/>
        <w:rPr>
          <w:rFonts w:asciiTheme="majorHAnsi" w:hAnsiTheme="majorHAnsi" w:cstheme="majorHAnsi"/>
          <w:sz w:val="22"/>
          <w:szCs w:val="22"/>
        </w:rPr>
      </w:pPr>
      <w:r>
        <w:rPr>
          <w:rFonts w:asciiTheme="majorHAnsi" w:hAnsiTheme="majorHAnsi" w:cstheme="majorHAnsi"/>
          <w:b/>
          <w:bCs/>
          <w:color w:val="0099CC"/>
          <w:sz w:val="22"/>
          <w:szCs w:val="22"/>
        </w:rPr>
        <w:t>3</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ESSAOURIA – MARAKEŞ</w:t>
      </w:r>
    </w:p>
    <w:p w14:paraId="6B688F54" w14:textId="5034D1AD" w:rsidR="006C3625" w:rsidRPr="006C3625" w:rsidRDefault="006C3625" w:rsidP="00345DCA">
      <w:pPr>
        <w:spacing w:line="24" w:lineRule="atLeast"/>
        <w:jc w:val="both"/>
        <w:rPr>
          <w:rFonts w:asciiTheme="majorHAnsi" w:hAnsiTheme="majorHAnsi" w:cstheme="majorHAnsi"/>
          <w:sz w:val="22"/>
          <w:szCs w:val="22"/>
        </w:rPr>
      </w:pPr>
      <w:r w:rsidRPr="006C3625">
        <w:rPr>
          <w:rFonts w:asciiTheme="majorHAnsi" w:hAnsiTheme="majorHAnsi" w:cstheme="majorHAnsi"/>
          <w:sz w:val="22"/>
          <w:szCs w:val="22"/>
        </w:rPr>
        <w:t>Otelde alacağımız kahvaltının ardından, Unesco ‘’Dünya Mirası’’ listesinde yer alan Essaouria’ya gidiyoruz. Atlas Okyanusu kıyısında kurulan sanat ile eski kültürün iç içe geçtiği bir Portekiz liman kenti olan Essaouira, Portekizce adıyla Mogador olarak da anılıyor. Orson Welles’in Othello’su ve son dönemde çok izlenen Game of Thrones adlı dizi gibi pek çok yapıma sahne olmuştur. Sanat ve kültürün iç içe geçtiği sıra dışı şehir Essaouria’da yahudi mahallesi mellah, Portekiz kalesi, mavi tekneleriyle ünlü balıkçı limanı ve birbirini dik kesen sokaklarıyla son derece ferah eski kent merkezi gezimizin ardından</w:t>
      </w:r>
      <w:r w:rsidR="00EC1F8F">
        <w:rPr>
          <w:rFonts w:asciiTheme="majorHAnsi" w:hAnsiTheme="majorHAnsi" w:cstheme="majorHAnsi"/>
          <w:sz w:val="22"/>
          <w:szCs w:val="22"/>
        </w:rPr>
        <w:t xml:space="preserve"> </w:t>
      </w:r>
      <w:r>
        <w:rPr>
          <w:rFonts w:asciiTheme="majorHAnsi" w:hAnsiTheme="majorHAnsi" w:cstheme="majorHAnsi"/>
          <w:sz w:val="22"/>
          <w:szCs w:val="22"/>
        </w:rPr>
        <w:t xml:space="preserve">Marakeş’teki otelimize transfer ve dinlenmek üzere serbest zaman. </w:t>
      </w:r>
      <w:r w:rsidR="00515990" w:rsidRPr="002008BD">
        <w:rPr>
          <w:rFonts w:asciiTheme="majorHAnsi" w:hAnsiTheme="majorHAnsi" w:cstheme="majorHAnsi"/>
          <w:sz w:val="22"/>
          <w:szCs w:val="22"/>
        </w:rPr>
        <w:t>Akşam Yemeği ve konaklama otelimizde.</w:t>
      </w:r>
    </w:p>
    <w:p w14:paraId="7CB0C02F" w14:textId="77777777" w:rsidR="0098734C" w:rsidRPr="00051904" w:rsidRDefault="0098734C" w:rsidP="0098734C">
      <w:pPr>
        <w:spacing w:line="24" w:lineRule="atLeast"/>
        <w:jc w:val="both"/>
        <w:rPr>
          <w:rFonts w:asciiTheme="majorHAnsi" w:hAnsiTheme="majorHAnsi" w:cstheme="majorHAnsi"/>
          <w:b/>
          <w:bCs/>
          <w:sz w:val="10"/>
          <w:szCs w:val="10"/>
        </w:rPr>
      </w:pPr>
    </w:p>
    <w:p w14:paraId="3A6363B1" w14:textId="79CF5424" w:rsidR="0098734C" w:rsidRDefault="0098734C" w:rsidP="0098734C">
      <w:pPr>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Rota:</w:t>
      </w:r>
      <w:r>
        <w:rPr>
          <w:rFonts w:asciiTheme="majorHAnsi" w:hAnsiTheme="majorHAnsi" w:cstheme="majorHAnsi"/>
          <w:sz w:val="22"/>
          <w:szCs w:val="22"/>
        </w:rPr>
        <w:t xml:space="preserve"> Essaouira-Marakeş 175 Km (3 Saat)</w:t>
      </w:r>
    </w:p>
    <w:p w14:paraId="11F44E74" w14:textId="77777777" w:rsidR="0098734C" w:rsidRPr="005E366C" w:rsidRDefault="0098734C" w:rsidP="0098734C">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Günün yeme-içme tavsiyesi:</w:t>
      </w:r>
      <w:r w:rsidRPr="005E366C">
        <w:rPr>
          <w:rFonts w:asciiTheme="majorHAnsi" w:hAnsiTheme="majorHAnsi" w:cstheme="majorHAnsi"/>
          <w:b/>
          <w:bCs/>
          <w:sz w:val="22"/>
          <w:szCs w:val="22"/>
        </w:rPr>
        <w:t xml:space="preserve"> </w:t>
      </w:r>
      <w:r w:rsidRPr="00A7308B">
        <w:rPr>
          <w:rFonts w:asciiTheme="majorHAnsi" w:hAnsiTheme="majorHAnsi" w:cstheme="majorHAnsi"/>
          <w:sz w:val="22"/>
          <w:szCs w:val="22"/>
        </w:rPr>
        <w:t>Taze deniz ürünleri ve balık denemelisiniz.</w:t>
      </w:r>
    </w:p>
    <w:p w14:paraId="647260C0" w14:textId="77777777" w:rsidR="0098734C" w:rsidRPr="005E366C" w:rsidRDefault="0098734C" w:rsidP="0098734C">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Alışveriş Tavsiyesi:</w:t>
      </w:r>
      <w:r w:rsidRPr="005E366C">
        <w:rPr>
          <w:rFonts w:asciiTheme="majorHAnsi" w:hAnsiTheme="majorHAnsi" w:cstheme="majorHAnsi"/>
          <w:b/>
          <w:bCs/>
          <w:sz w:val="22"/>
          <w:szCs w:val="22"/>
        </w:rPr>
        <w:t xml:space="preserve"> </w:t>
      </w:r>
      <w:r w:rsidRPr="00A7308B">
        <w:rPr>
          <w:rFonts w:asciiTheme="majorHAnsi" w:hAnsiTheme="majorHAnsi" w:cstheme="majorHAnsi"/>
          <w:sz w:val="22"/>
          <w:szCs w:val="22"/>
        </w:rPr>
        <w:t>Dünyaca ünlü Fas Argan yağı ve argan yağı bazlı kozmetik ürünler satın alınabilir.</w:t>
      </w:r>
    </w:p>
    <w:p w14:paraId="268D62A3" w14:textId="77777777" w:rsidR="00094A4C" w:rsidRPr="00051904" w:rsidRDefault="00094A4C" w:rsidP="00345DCA">
      <w:pPr>
        <w:spacing w:line="24" w:lineRule="atLeast"/>
        <w:jc w:val="both"/>
        <w:rPr>
          <w:rFonts w:asciiTheme="majorHAnsi" w:hAnsiTheme="majorHAnsi" w:cstheme="majorHAnsi"/>
          <w:b/>
          <w:bCs/>
          <w:sz w:val="10"/>
          <w:szCs w:val="10"/>
        </w:rPr>
      </w:pPr>
    </w:p>
    <w:p w14:paraId="601C2315" w14:textId="4C53CC52" w:rsidR="003B27CB" w:rsidRDefault="003B27CB" w:rsidP="003B27CB">
      <w:pPr>
        <w:spacing w:line="24" w:lineRule="atLeast"/>
        <w:jc w:val="both"/>
        <w:rPr>
          <w:rFonts w:asciiTheme="majorHAnsi" w:hAnsiTheme="majorHAnsi" w:cstheme="majorHAnsi"/>
          <w:sz w:val="22"/>
          <w:szCs w:val="22"/>
        </w:rPr>
      </w:pPr>
      <w:r>
        <w:rPr>
          <w:rFonts w:asciiTheme="majorHAnsi" w:hAnsiTheme="majorHAnsi" w:cstheme="majorHAnsi"/>
          <w:b/>
          <w:bCs/>
          <w:color w:val="0099CC"/>
          <w:sz w:val="22"/>
          <w:szCs w:val="22"/>
        </w:rPr>
        <w:t>4</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MARAKEŞ – FİLM STÜDYOLARI –</w:t>
      </w:r>
      <w:r w:rsidRPr="003B27CB">
        <w:rPr>
          <w:rFonts w:asciiTheme="majorHAnsi" w:hAnsiTheme="majorHAnsi" w:cstheme="majorHAnsi"/>
          <w:b/>
          <w:color w:val="004764"/>
          <w:sz w:val="22"/>
          <w:szCs w:val="22"/>
        </w:rPr>
        <w:t xml:space="preserve"> </w:t>
      </w:r>
      <w:r>
        <w:rPr>
          <w:rFonts w:asciiTheme="majorHAnsi" w:hAnsiTheme="majorHAnsi" w:cstheme="majorHAnsi"/>
          <w:b/>
          <w:color w:val="004764"/>
          <w:sz w:val="22"/>
          <w:szCs w:val="22"/>
        </w:rPr>
        <w:t>AIT BENHADDOU – OUARZAZATE</w:t>
      </w:r>
    </w:p>
    <w:p w14:paraId="774A8E4E" w14:textId="6BABF8ED" w:rsidR="00515990" w:rsidRDefault="003B27CB" w:rsidP="00515990">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w:t>
      </w:r>
      <w:r>
        <w:rPr>
          <w:rFonts w:ascii="Calibri Light" w:hAnsi="Calibri Light" w:cs="Calibri Light"/>
          <w:sz w:val="22"/>
          <w:szCs w:val="22"/>
        </w:rPr>
        <w:t xml:space="preserve">ardından </w:t>
      </w:r>
      <w:r w:rsidR="008160DB" w:rsidRPr="007807FD">
        <w:rPr>
          <w:rFonts w:asciiTheme="majorHAnsi" w:hAnsiTheme="majorHAnsi" w:cstheme="majorHAnsi"/>
          <w:sz w:val="22"/>
          <w:szCs w:val="22"/>
        </w:rPr>
        <w:t xml:space="preserve">odaların boşaltılması ve </w:t>
      </w:r>
      <w:r w:rsidR="008160DB">
        <w:rPr>
          <w:rFonts w:asciiTheme="majorHAnsi" w:hAnsiTheme="majorHAnsi" w:cstheme="majorHAnsi"/>
          <w:sz w:val="22"/>
          <w:szCs w:val="22"/>
        </w:rPr>
        <w:t>Ouarzazate’ye</w:t>
      </w:r>
      <w:r w:rsidR="008160DB" w:rsidRPr="007807FD">
        <w:rPr>
          <w:rFonts w:asciiTheme="majorHAnsi" w:hAnsiTheme="majorHAnsi" w:cstheme="majorHAnsi"/>
          <w:sz w:val="22"/>
          <w:szCs w:val="22"/>
        </w:rPr>
        <w:t xml:space="preserve"> hareket. </w:t>
      </w:r>
      <w:r w:rsidR="008160DB">
        <w:rPr>
          <w:rFonts w:asciiTheme="majorHAnsi" w:hAnsiTheme="majorHAnsi" w:cstheme="majorHAnsi"/>
          <w:sz w:val="22"/>
          <w:szCs w:val="22"/>
        </w:rPr>
        <w:t>Güzergahımız üzerinde,</w:t>
      </w:r>
      <w:r w:rsidR="008160DB" w:rsidRPr="007807FD">
        <w:rPr>
          <w:rFonts w:asciiTheme="majorHAnsi" w:hAnsiTheme="majorHAnsi" w:cstheme="majorHAnsi"/>
          <w:sz w:val="22"/>
          <w:szCs w:val="22"/>
        </w:rPr>
        <w:t xml:space="preserve"> Çağrı, Nil’in Mücevheri, Mumya, Gladyatör, Büyük İskender, Babil gibi pek çok Hollywood filminin yanı sıra son yılların televizyon fenomeni Game of Thrones için de plato olarak kullanılmış, göz alıcı Ait Benhaddou ve Hollywood film stüdyoları göreceğimiz yerler arasındadır. </w:t>
      </w:r>
      <w:r w:rsidR="008160DB">
        <w:rPr>
          <w:rFonts w:asciiTheme="majorHAnsi" w:hAnsiTheme="majorHAnsi" w:cstheme="majorHAnsi"/>
          <w:sz w:val="22"/>
          <w:szCs w:val="22"/>
        </w:rPr>
        <w:t>Ait Ben Haddou kasabasında vereceğimiz öğle yemeği molamız sonrası</w:t>
      </w:r>
      <w:r w:rsidR="006E3455">
        <w:rPr>
          <w:rFonts w:asciiTheme="majorHAnsi" w:hAnsiTheme="majorHAnsi" w:cstheme="majorHAnsi"/>
          <w:sz w:val="22"/>
          <w:szCs w:val="22"/>
        </w:rPr>
        <w:t xml:space="preserve"> a</w:t>
      </w:r>
      <w:r w:rsidR="006E3455" w:rsidRPr="006E3455">
        <w:rPr>
          <w:rFonts w:asciiTheme="majorHAnsi" w:hAnsiTheme="majorHAnsi" w:cstheme="majorHAnsi"/>
          <w:sz w:val="22"/>
          <w:szCs w:val="22"/>
        </w:rPr>
        <w:t>kşamüstü, birçok Hollywood filmine ev sahipliği yapmış ve Brad Pitt, Cate Blanchett, Martin Scorsese ve daha birçok Hollywood ünlüsünü misafir etmiş Ouarzazate şehrindeki otelimize varıyoruz.</w:t>
      </w:r>
      <w:r w:rsidR="006E3455">
        <w:rPr>
          <w:rFonts w:asciiTheme="majorHAnsi" w:hAnsiTheme="majorHAnsi" w:cstheme="majorHAnsi"/>
          <w:sz w:val="22"/>
          <w:szCs w:val="22"/>
        </w:rPr>
        <w:t xml:space="preserve"> </w:t>
      </w:r>
      <w:r w:rsidR="00515990" w:rsidRPr="002008BD">
        <w:rPr>
          <w:rFonts w:asciiTheme="majorHAnsi" w:hAnsiTheme="majorHAnsi" w:cstheme="majorHAnsi"/>
          <w:sz w:val="22"/>
          <w:szCs w:val="22"/>
        </w:rPr>
        <w:t>Akşam Yemeği ve konaklama otelimizde.</w:t>
      </w:r>
    </w:p>
    <w:p w14:paraId="3F798A05" w14:textId="34B0A747" w:rsidR="0098734C" w:rsidRPr="00051904" w:rsidRDefault="0098734C" w:rsidP="00515990">
      <w:pPr>
        <w:spacing w:line="24" w:lineRule="atLeast"/>
        <w:jc w:val="both"/>
        <w:rPr>
          <w:rFonts w:asciiTheme="majorHAnsi" w:hAnsiTheme="majorHAnsi" w:cstheme="majorHAnsi"/>
          <w:sz w:val="10"/>
          <w:szCs w:val="10"/>
        </w:rPr>
      </w:pPr>
    </w:p>
    <w:p w14:paraId="7A9EEECD" w14:textId="017E7094" w:rsidR="0098734C" w:rsidRDefault="0098734C" w:rsidP="0098734C">
      <w:pPr>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Marakeş -</w:t>
      </w:r>
      <w:r w:rsidRPr="002243D6">
        <w:rPr>
          <w:rFonts w:asciiTheme="majorHAnsi" w:hAnsiTheme="majorHAnsi" w:cstheme="majorHAnsi"/>
          <w:sz w:val="22"/>
          <w:szCs w:val="22"/>
        </w:rPr>
        <w:t xml:space="preserve"> </w:t>
      </w:r>
      <w:r>
        <w:rPr>
          <w:rFonts w:asciiTheme="majorHAnsi" w:hAnsiTheme="majorHAnsi" w:cstheme="majorHAnsi"/>
          <w:sz w:val="22"/>
          <w:szCs w:val="22"/>
        </w:rPr>
        <w:t>Ait Benhaddou -</w:t>
      </w:r>
      <w:r w:rsidR="009B642E">
        <w:rPr>
          <w:rFonts w:asciiTheme="majorHAnsi" w:hAnsiTheme="majorHAnsi" w:cstheme="majorHAnsi"/>
          <w:sz w:val="22"/>
          <w:szCs w:val="22"/>
        </w:rPr>
        <w:t xml:space="preserve"> </w:t>
      </w:r>
      <w:r>
        <w:rPr>
          <w:rFonts w:asciiTheme="majorHAnsi" w:hAnsiTheme="majorHAnsi" w:cstheme="majorHAnsi"/>
          <w:sz w:val="22"/>
          <w:szCs w:val="22"/>
        </w:rPr>
        <w:t>Ouarzazate 215 Km (4 Saat)</w:t>
      </w:r>
    </w:p>
    <w:p w14:paraId="0B0F398C" w14:textId="77777777" w:rsidR="00C17FBF" w:rsidRPr="00E70243" w:rsidRDefault="00C17FBF" w:rsidP="00C17FBF">
      <w:pPr>
        <w:spacing w:line="24" w:lineRule="atLeast"/>
        <w:jc w:val="both"/>
        <w:rPr>
          <w:rFonts w:asciiTheme="majorHAnsi" w:hAnsiTheme="majorHAnsi" w:cstheme="majorHAnsi"/>
          <w:b/>
          <w:bCs/>
          <w:sz w:val="22"/>
          <w:szCs w:val="22"/>
        </w:rPr>
      </w:pPr>
      <w:bookmarkStart w:id="0" w:name="_Hlk148699523"/>
      <w:r w:rsidRPr="00A7308B">
        <w:rPr>
          <w:rFonts w:asciiTheme="majorHAnsi" w:hAnsiTheme="majorHAnsi" w:cstheme="majorHAnsi"/>
          <w:b/>
          <w:bCs/>
          <w:i/>
          <w:iCs/>
          <w:color w:val="FE9625"/>
          <w:sz w:val="22"/>
          <w:szCs w:val="22"/>
        </w:rPr>
        <w:t>Günün yeme-içme tavsiyesi:</w:t>
      </w:r>
      <w:r w:rsidRPr="005E366C">
        <w:rPr>
          <w:rFonts w:asciiTheme="majorHAnsi" w:hAnsiTheme="majorHAnsi" w:cstheme="majorHAnsi"/>
          <w:b/>
          <w:bCs/>
          <w:sz w:val="22"/>
          <w:szCs w:val="22"/>
        </w:rPr>
        <w:t xml:space="preserve"> </w:t>
      </w:r>
      <w:r w:rsidRPr="00A7308B">
        <w:rPr>
          <w:rFonts w:asciiTheme="majorHAnsi" w:hAnsiTheme="majorHAnsi" w:cstheme="majorHAnsi"/>
          <w:sz w:val="22"/>
          <w:szCs w:val="22"/>
        </w:rPr>
        <w:t>Kuzu Güveç Ve Fas Salatası denemelisiniz.</w:t>
      </w:r>
    </w:p>
    <w:p w14:paraId="3045492A" w14:textId="73AFB245" w:rsidR="003B27CB" w:rsidRDefault="00C17FBF" w:rsidP="00345DCA">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Alışveriş Tavsiyesi:</w:t>
      </w:r>
      <w:r w:rsidRPr="00E70243">
        <w:rPr>
          <w:rFonts w:asciiTheme="majorHAnsi" w:hAnsiTheme="majorHAnsi" w:cstheme="majorHAnsi"/>
          <w:b/>
          <w:bCs/>
          <w:sz w:val="22"/>
          <w:szCs w:val="22"/>
        </w:rPr>
        <w:t xml:space="preserve"> </w:t>
      </w:r>
      <w:r w:rsidRPr="00A7308B">
        <w:rPr>
          <w:rFonts w:asciiTheme="majorHAnsi" w:hAnsiTheme="majorHAnsi" w:cstheme="majorHAnsi"/>
          <w:sz w:val="22"/>
          <w:szCs w:val="22"/>
        </w:rPr>
        <w:t>Fas’a özgü seramik ve çömlek çeşitleri satın alınabilir.</w:t>
      </w:r>
      <w:bookmarkEnd w:id="0"/>
    </w:p>
    <w:p w14:paraId="027A2271" w14:textId="77777777" w:rsidR="00A7308B" w:rsidRPr="00051904" w:rsidRDefault="00A7308B" w:rsidP="00345DCA">
      <w:pPr>
        <w:spacing w:line="24" w:lineRule="atLeast"/>
        <w:jc w:val="both"/>
        <w:rPr>
          <w:rFonts w:asciiTheme="majorHAnsi" w:hAnsiTheme="majorHAnsi" w:cstheme="majorHAnsi"/>
          <w:b/>
          <w:bCs/>
          <w:sz w:val="10"/>
          <w:szCs w:val="10"/>
        </w:rPr>
      </w:pPr>
    </w:p>
    <w:p w14:paraId="4F5EB92B" w14:textId="2D9E3E6E" w:rsidR="006E3455" w:rsidRDefault="006E3455" w:rsidP="006E3455">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5</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 xml:space="preserve">OUARZAZATE – TINGHIR – SAHRA ÇÖLÜ </w:t>
      </w:r>
    </w:p>
    <w:p w14:paraId="102093DC" w14:textId="17BE6650" w:rsidR="00C17FBF" w:rsidRDefault="0029751E" w:rsidP="00C17FBF">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w:t>
      </w:r>
      <w:r>
        <w:rPr>
          <w:rFonts w:ascii="Calibri Light" w:hAnsi="Calibri Light" w:cs="Calibri Light"/>
          <w:sz w:val="22"/>
          <w:szCs w:val="22"/>
        </w:rPr>
        <w:t xml:space="preserve">ardından Tinghir’e hareket ediyoruz. </w:t>
      </w:r>
      <w:r w:rsidRPr="0029751E">
        <w:rPr>
          <w:rFonts w:ascii="Calibri Light" w:hAnsi="Calibri Light" w:cs="Calibri Light"/>
          <w:sz w:val="22"/>
          <w:szCs w:val="22"/>
        </w:rPr>
        <w:t xml:space="preserve">Günümüz bir yol hikâyesi kıvamında geçecek. Yol boyunca bir tarafta çöl diğer tarafta Atlas dağları yer alacak. Su kanalları, Todra vadisi, M'gouna (gül sehri) </w:t>
      </w:r>
      <w:r w:rsidRPr="0029751E">
        <w:rPr>
          <w:rFonts w:ascii="Calibri Light" w:hAnsi="Calibri Light" w:cs="Calibri Light"/>
          <w:sz w:val="22"/>
          <w:szCs w:val="22"/>
        </w:rPr>
        <w:lastRenderedPageBreak/>
        <w:t>uğrayacağımız yerler arasında.</w:t>
      </w:r>
      <w:r>
        <w:rPr>
          <w:rFonts w:ascii="Calibri Light" w:hAnsi="Calibri Light" w:cs="Calibri Light"/>
          <w:sz w:val="22"/>
          <w:szCs w:val="22"/>
        </w:rPr>
        <w:t xml:space="preserve"> Ardından, </w:t>
      </w:r>
      <w:r>
        <w:rPr>
          <w:rFonts w:asciiTheme="majorHAnsi" w:hAnsiTheme="majorHAnsi" w:cstheme="majorHAnsi"/>
          <w:sz w:val="22"/>
          <w:szCs w:val="22"/>
        </w:rPr>
        <w:t xml:space="preserve">Merzouga çölüne ulaşıyor ve konaklama yapacağımız tesisimize yerleşiyoruz. </w:t>
      </w:r>
      <w:r w:rsidR="00C17FBF" w:rsidRPr="00A063F9">
        <w:rPr>
          <w:rFonts w:asciiTheme="majorHAnsi" w:hAnsiTheme="majorHAnsi" w:cstheme="majorHAnsi"/>
          <w:sz w:val="22"/>
          <w:szCs w:val="22"/>
        </w:rPr>
        <w:t>Akşam yemeğinin ardından gökyüzünü aydınlatan yıldızlar eşliğinde</w:t>
      </w:r>
      <w:r w:rsidR="00C17FBF" w:rsidRPr="00DD1255">
        <w:rPr>
          <w:rFonts w:asciiTheme="majorHAnsi" w:hAnsiTheme="majorHAnsi" w:cstheme="majorHAnsi"/>
          <w:sz w:val="22"/>
          <w:szCs w:val="22"/>
        </w:rPr>
        <w:t xml:space="preserve"> unutulmaz anlar yaşıyoruz.</w:t>
      </w:r>
      <w:r w:rsidR="00C17FBF" w:rsidRPr="00E76087">
        <w:rPr>
          <w:rFonts w:asciiTheme="majorHAnsi" w:hAnsiTheme="majorHAnsi" w:cstheme="majorHAnsi"/>
          <w:sz w:val="22"/>
          <w:szCs w:val="22"/>
        </w:rPr>
        <w:t xml:space="preserve"> </w:t>
      </w:r>
      <w:r w:rsidR="00C17FBF" w:rsidRPr="00DD1255">
        <w:rPr>
          <w:rFonts w:asciiTheme="majorHAnsi" w:hAnsiTheme="majorHAnsi" w:cstheme="majorHAnsi"/>
          <w:sz w:val="22"/>
          <w:szCs w:val="22"/>
        </w:rPr>
        <w:t>Sabah gün</w:t>
      </w:r>
      <w:r w:rsidR="00C17FBF">
        <w:rPr>
          <w:rFonts w:asciiTheme="majorHAnsi" w:hAnsiTheme="majorHAnsi" w:cstheme="majorHAnsi"/>
          <w:sz w:val="22"/>
          <w:szCs w:val="22"/>
        </w:rPr>
        <w:t xml:space="preserve"> </w:t>
      </w:r>
      <w:r w:rsidR="00C17FBF" w:rsidRPr="00DD1255">
        <w:rPr>
          <w:rFonts w:asciiTheme="majorHAnsi" w:hAnsiTheme="majorHAnsi" w:cstheme="majorHAnsi"/>
          <w:sz w:val="22"/>
          <w:szCs w:val="22"/>
        </w:rPr>
        <w:t>doğumunu kaçırmamanızı ve güzel anları fotoğraflamanızı öneririz.</w:t>
      </w:r>
      <w:r w:rsidR="00C17FBF">
        <w:rPr>
          <w:rFonts w:asciiTheme="majorHAnsi" w:hAnsiTheme="majorHAnsi" w:cstheme="majorHAnsi"/>
          <w:sz w:val="22"/>
          <w:szCs w:val="22"/>
        </w:rPr>
        <w:t xml:space="preserve"> </w:t>
      </w:r>
      <w:r w:rsidR="00C17FBF" w:rsidRPr="00DD1255">
        <w:rPr>
          <w:rFonts w:asciiTheme="majorHAnsi" w:hAnsiTheme="majorHAnsi" w:cstheme="majorHAnsi"/>
          <w:sz w:val="22"/>
          <w:szCs w:val="22"/>
        </w:rPr>
        <w:t xml:space="preserve">Konaklama </w:t>
      </w:r>
      <w:r w:rsidR="006F47E9" w:rsidRPr="00344514">
        <w:rPr>
          <w:rFonts w:asciiTheme="majorHAnsi" w:hAnsiTheme="majorHAnsi" w:cstheme="majorHAnsi"/>
          <w:sz w:val="22"/>
          <w:szCs w:val="22"/>
          <w:highlight w:val="green"/>
        </w:rPr>
        <w:t>tesisimizde</w:t>
      </w:r>
      <w:r w:rsidR="00C17FBF" w:rsidRPr="00344514">
        <w:rPr>
          <w:rFonts w:asciiTheme="majorHAnsi" w:hAnsiTheme="majorHAnsi" w:cstheme="majorHAnsi"/>
          <w:sz w:val="22"/>
          <w:szCs w:val="22"/>
          <w:highlight w:val="green"/>
        </w:rPr>
        <w:t>.</w:t>
      </w:r>
    </w:p>
    <w:p w14:paraId="30B5EC23" w14:textId="76293368" w:rsidR="00E72979" w:rsidRPr="00051904" w:rsidRDefault="00E72979" w:rsidP="0029751E">
      <w:pPr>
        <w:spacing w:line="24" w:lineRule="atLeast"/>
        <w:jc w:val="both"/>
        <w:rPr>
          <w:rFonts w:asciiTheme="majorHAnsi" w:hAnsiTheme="majorHAnsi" w:cstheme="majorHAnsi"/>
          <w:sz w:val="10"/>
          <w:szCs w:val="10"/>
        </w:rPr>
      </w:pPr>
    </w:p>
    <w:p w14:paraId="5E3625BF" w14:textId="2287FDCD" w:rsidR="0098734C" w:rsidRPr="00A7308B" w:rsidRDefault="0098734C" w:rsidP="00A7308B">
      <w:pPr>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Ouarzazate-Tinghir 175 Km (2 Saat 30 Dakika), Tinghir-Merzouga (Sahra Çölü) 200 Km (3 Saat)</w:t>
      </w:r>
    </w:p>
    <w:p w14:paraId="5E52EDD2" w14:textId="6E909546" w:rsidR="0098734C" w:rsidRPr="00FB6844" w:rsidRDefault="0098734C" w:rsidP="00C17FBF">
      <w:pPr>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Günün Yeme-İçme Tavsiyesi:</w:t>
      </w:r>
      <w:r w:rsidRPr="00FB6844">
        <w:rPr>
          <w:rFonts w:asciiTheme="majorHAnsi" w:hAnsiTheme="majorHAnsi" w:cstheme="majorHAnsi"/>
          <w:b/>
          <w:bCs/>
          <w:sz w:val="22"/>
          <w:szCs w:val="22"/>
        </w:rPr>
        <w:t xml:space="preserve"> </w:t>
      </w:r>
      <w:r w:rsidR="00C17FBF" w:rsidRPr="00A7308B">
        <w:rPr>
          <w:rFonts w:asciiTheme="majorHAnsi" w:hAnsiTheme="majorHAnsi" w:cstheme="majorHAnsi"/>
          <w:sz w:val="22"/>
          <w:szCs w:val="22"/>
        </w:rPr>
        <w:t>Fas usülü kuskus veya Tagine (etli veya tavuklu güveç)</w:t>
      </w:r>
      <w:r w:rsidR="00C17FBF" w:rsidRPr="005E366C">
        <w:rPr>
          <w:rFonts w:asciiTheme="majorHAnsi" w:hAnsiTheme="majorHAnsi" w:cstheme="majorHAnsi"/>
          <w:b/>
          <w:bCs/>
          <w:sz w:val="22"/>
          <w:szCs w:val="22"/>
        </w:rPr>
        <w:t xml:space="preserve">  </w:t>
      </w:r>
    </w:p>
    <w:p w14:paraId="2E7A7E89" w14:textId="77777777" w:rsidR="0098734C" w:rsidRPr="00A7308B" w:rsidRDefault="0098734C" w:rsidP="0098734C">
      <w:pPr>
        <w:tabs>
          <w:tab w:val="left" w:pos="960"/>
        </w:tabs>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Alışveriş Tavsiyesi:</w:t>
      </w:r>
      <w:r w:rsidRPr="00FB6844">
        <w:rPr>
          <w:rFonts w:asciiTheme="majorHAnsi" w:hAnsiTheme="majorHAnsi" w:cstheme="majorHAnsi"/>
          <w:b/>
          <w:bCs/>
          <w:sz w:val="22"/>
          <w:szCs w:val="22"/>
        </w:rPr>
        <w:t xml:space="preserve"> </w:t>
      </w:r>
      <w:r w:rsidRPr="00A7308B">
        <w:rPr>
          <w:rFonts w:asciiTheme="majorHAnsi" w:hAnsiTheme="majorHAnsi" w:cstheme="majorHAnsi"/>
          <w:sz w:val="22"/>
          <w:szCs w:val="22"/>
        </w:rPr>
        <w:t>Değerli Fosil parçaları, gül suyu ve gül esanslı kozmetik ürünler ve otantik berberi kilimleri satın alabilirsiniz.</w:t>
      </w:r>
    </w:p>
    <w:p w14:paraId="0EF419C3" w14:textId="77777777" w:rsidR="00593CD3" w:rsidRPr="00051904" w:rsidRDefault="00593CD3" w:rsidP="00D80E44">
      <w:pPr>
        <w:spacing w:line="24" w:lineRule="atLeast"/>
        <w:jc w:val="both"/>
        <w:rPr>
          <w:rFonts w:asciiTheme="majorHAnsi" w:hAnsiTheme="majorHAnsi" w:cstheme="majorHAnsi"/>
          <w:b/>
          <w:bCs/>
          <w:color w:val="0099CC"/>
          <w:sz w:val="10"/>
          <w:szCs w:val="10"/>
        </w:rPr>
      </w:pPr>
    </w:p>
    <w:p w14:paraId="336FB23F" w14:textId="484B8E96" w:rsidR="00D80E44" w:rsidRDefault="003B665F" w:rsidP="00D80E44">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6</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sidR="00D80E44" w:rsidRPr="00D80E44">
        <w:rPr>
          <w:rFonts w:asciiTheme="majorHAnsi" w:hAnsiTheme="majorHAnsi" w:cstheme="majorHAnsi"/>
          <w:b/>
          <w:color w:val="004764"/>
          <w:sz w:val="22"/>
          <w:szCs w:val="22"/>
        </w:rPr>
        <w:t>SAHRA ÇÖLÜ – MIDELT</w:t>
      </w:r>
      <w:r w:rsidR="00E72979">
        <w:rPr>
          <w:rFonts w:asciiTheme="majorHAnsi" w:hAnsiTheme="majorHAnsi" w:cstheme="majorHAnsi"/>
          <w:b/>
          <w:color w:val="004764"/>
          <w:sz w:val="22"/>
          <w:szCs w:val="22"/>
        </w:rPr>
        <w:t xml:space="preserve"> </w:t>
      </w:r>
      <w:r w:rsidR="00E72979" w:rsidRPr="00D80E44">
        <w:rPr>
          <w:rFonts w:asciiTheme="majorHAnsi" w:hAnsiTheme="majorHAnsi" w:cstheme="majorHAnsi"/>
          <w:b/>
          <w:color w:val="004764"/>
          <w:sz w:val="22"/>
          <w:szCs w:val="22"/>
        </w:rPr>
        <w:t>–</w:t>
      </w:r>
      <w:r w:rsidR="00E72979">
        <w:rPr>
          <w:rFonts w:asciiTheme="majorHAnsi" w:hAnsiTheme="majorHAnsi" w:cstheme="majorHAnsi"/>
          <w:b/>
          <w:color w:val="004764"/>
          <w:sz w:val="22"/>
          <w:szCs w:val="22"/>
        </w:rPr>
        <w:t xml:space="preserve"> </w:t>
      </w:r>
      <w:r w:rsidR="00D80E44" w:rsidRPr="00D80E44">
        <w:rPr>
          <w:rFonts w:asciiTheme="majorHAnsi" w:hAnsiTheme="majorHAnsi" w:cstheme="majorHAnsi"/>
          <w:b/>
          <w:color w:val="004764"/>
          <w:sz w:val="22"/>
          <w:szCs w:val="22"/>
        </w:rPr>
        <w:t>IFRANE</w:t>
      </w:r>
      <w:r w:rsidR="00E72979">
        <w:rPr>
          <w:rFonts w:asciiTheme="majorHAnsi" w:hAnsiTheme="majorHAnsi" w:cstheme="majorHAnsi"/>
          <w:b/>
          <w:color w:val="004764"/>
          <w:sz w:val="22"/>
          <w:szCs w:val="22"/>
        </w:rPr>
        <w:t xml:space="preserve"> </w:t>
      </w:r>
      <w:r w:rsidR="00E72979" w:rsidRPr="00D80E44">
        <w:rPr>
          <w:rFonts w:asciiTheme="majorHAnsi" w:hAnsiTheme="majorHAnsi" w:cstheme="majorHAnsi"/>
          <w:b/>
          <w:color w:val="004764"/>
          <w:sz w:val="22"/>
          <w:szCs w:val="22"/>
        </w:rPr>
        <w:t>–</w:t>
      </w:r>
      <w:r w:rsidR="00E72979">
        <w:rPr>
          <w:rFonts w:asciiTheme="majorHAnsi" w:hAnsiTheme="majorHAnsi" w:cstheme="majorHAnsi"/>
          <w:b/>
          <w:color w:val="004764"/>
          <w:sz w:val="22"/>
          <w:szCs w:val="22"/>
        </w:rPr>
        <w:t xml:space="preserve"> </w:t>
      </w:r>
      <w:r w:rsidR="00D80E44" w:rsidRPr="00D80E44">
        <w:rPr>
          <w:rFonts w:asciiTheme="majorHAnsi" w:hAnsiTheme="majorHAnsi" w:cstheme="majorHAnsi"/>
          <w:b/>
          <w:color w:val="004764"/>
          <w:sz w:val="22"/>
          <w:szCs w:val="22"/>
        </w:rPr>
        <w:t>FES</w:t>
      </w:r>
      <w:r w:rsidR="00D80E44">
        <w:rPr>
          <w:rFonts w:asciiTheme="majorHAnsi" w:hAnsiTheme="majorHAnsi" w:cstheme="majorHAnsi"/>
          <w:b/>
          <w:bCs/>
          <w:sz w:val="22"/>
          <w:szCs w:val="22"/>
        </w:rPr>
        <w:t xml:space="preserve"> </w:t>
      </w:r>
    </w:p>
    <w:p w14:paraId="287E0C0F" w14:textId="18517040" w:rsidR="00593CD3" w:rsidRDefault="00593CD3" w:rsidP="00D80E44">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Çöldeki özel tesisimizde gündoğumunun tadını çıkararak uyanıyoruz. </w:t>
      </w:r>
      <w:r w:rsidRPr="00726796">
        <w:rPr>
          <w:rFonts w:asciiTheme="majorHAnsi" w:hAnsiTheme="majorHAnsi" w:cstheme="majorHAnsi"/>
          <w:sz w:val="22"/>
          <w:szCs w:val="22"/>
        </w:rPr>
        <w:t>Dileyen misafirlerimiz çölde deve safarisi yapabilirler. Çekeceğimiz birbirinden güzel fotoğraflar ve alacağımız kahvaltı sonrası</w:t>
      </w:r>
      <w:r>
        <w:rPr>
          <w:rFonts w:asciiTheme="majorHAnsi" w:hAnsiTheme="majorHAnsi" w:cstheme="majorHAnsi"/>
          <w:sz w:val="22"/>
          <w:szCs w:val="22"/>
        </w:rPr>
        <w:t xml:space="preserve">, İfrane’ye hareket. </w:t>
      </w:r>
      <w:r w:rsidR="002008BD" w:rsidRPr="002008BD">
        <w:rPr>
          <w:rFonts w:asciiTheme="majorHAnsi" w:hAnsiTheme="majorHAnsi" w:cstheme="majorHAnsi"/>
          <w:sz w:val="22"/>
          <w:szCs w:val="22"/>
        </w:rPr>
        <w:t>Yolumuz üzerinde bulunan Midelt kasabasında yerel bir restoranda öğle yemeği molamızın devamında muhteşem Ziz vadisini fotoğrafla</w:t>
      </w:r>
      <w:r w:rsidR="002008BD">
        <w:rPr>
          <w:rFonts w:asciiTheme="majorHAnsi" w:hAnsiTheme="majorHAnsi" w:cstheme="majorHAnsi"/>
          <w:sz w:val="22"/>
          <w:szCs w:val="22"/>
        </w:rPr>
        <w:t xml:space="preserve">ma şansı elde ediyoruz. Ardından, Atlas dağlarında bulunan İfraneye hareket. Fas’ın küçük İsviçre’si gibi, kayak merkezi ve İsviçre tarzı mimarisi ile dikkat çekici turistik bir merkezidir. Burada vereceğimiz kahve molasının ardından, </w:t>
      </w:r>
      <w:r w:rsidR="002008BD" w:rsidRPr="002008BD">
        <w:rPr>
          <w:rFonts w:asciiTheme="majorHAnsi" w:hAnsiTheme="majorHAnsi" w:cstheme="majorHAnsi"/>
          <w:sz w:val="22"/>
          <w:szCs w:val="22"/>
        </w:rPr>
        <w:t>Fes’deki otelimize transfer ve dinlenmek üzere serbest zaman. Akşam Yemeği ve konaklama otelimizde.</w:t>
      </w:r>
    </w:p>
    <w:p w14:paraId="074BFC27" w14:textId="091520CA" w:rsidR="0098734C" w:rsidRPr="00051904" w:rsidRDefault="0098734C" w:rsidP="00D80E44">
      <w:pPr>
        <w:spacing w:line="24" w:lineRule="atLeast"/>
        <w:jc w:val="both"/>
        <w:rPr>
          <w:rFonts w:asciiTheme="majorHAnsi" w:hAnsiTheme="majorHAnsi" w:cstheme="majorHAnsi"/>
          <w:sz w:val="10"/>
          <w:szCs w:val="10"/>
        </w:rPr>
      </w:pPr>
    </w:p>
    <w:p w14:paraId="496CD28F" w14:textId="6C5FE948" w:rsidR="0098734C" w:rsidRPr="00A7308B" w:rsidRDefault="0098734C" w:rsidP="00A7308B">
      <w:pPr>
        <w:spacing w:line="24" w:lineRule="atLeast"/>
        <w:jc w:val="both"/>
        <w:rPr>
          <w:rFonts w:asciiTheme="majorHAnsi" w:hAnsiTheme="majorHAnsi" w:cstheme="majorHAnsi"/>
          <w:sz w:val="22"/>
          <w:szCs w:val="22"/>
        </w:rPr>
      </w:pPr>
      <w:r w:rsidRPr="00A7308B">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Merzouga(Sahra Çölü) -</w:t>
      </w:r>
      <w:r w:rsidR="00E037D1">
        <w:rPr>
          <w:rFonts w:asciiTheme="majorHAnsi" w:hAnsiTheme="majorHAnsi" w:cstheme="majorHAnsi"/>
          <w:sz w:val="22"/>
          <w:szCs w:val="22"/>
        </w:rPr>
        <w:t>Ifrane 400</w:t>
      </w:r>
      <w:r>
        <w:rPr>
          <w:rFonts w:asciiTheme="majorHAnsi" w:hAnsiTheme="majorHAnsi" w:cstheme="majorHAnsi"/>
          <w:sz w:val="22"/>
          <w:szCs w:val="22"/>
        </w:rPr>
        <w:t xml:space="preserve"> Km (</w:t>
      </w:r>
      <w:r w:rsidR="00E037D1">
        <w:rPr>
          <w:rFonts w:asciiTheme="majorHAnsi" w:hAnsiTheme="majorHAnsi" w:cstheme="majorHAnsi"/>
          <w:sz w:val="22"/>
          <w:szCs w:val="22"/>
        </w:rPr>
        <w:t>6</w:t>
      </w:r>
      <w:r>
        <w:rPr>
          <w:rFonts w:asciiTheme="majorHAnsi" w:hAnsiTheme="majorHAnsi" w:cstheme="majorHAnsi"/>
          <w:sz w:val="22"/>
          <w:szCs w:val="22"/>
        </w:rPr>
        <w:t xml:space="preserve"> Saat), Ifrane-Fes 70</w:t>
      </w:r>
      <w:r w:rsidR="00E037D1">
        <w:rPr>
          <w:rFonts w:asciiTheme="majorHAnsi" w:hAnsiTheme="majorHAnsi" w:cstheme="majorHAnsi"/>
          <w:sz w:val="22"/>
          <w:szCs w:val="22"/>
        </w:rPr>
        <w:t xml:space="preserve"> </w:t>
      </w:r>
      <w:r>
        <w:rPr>
          <w:rFonts w:asciiTheme="majorHAnsi" w:hAnsiTheme="majorHAnsi" w:cstheme="majorHAnsi"/>
          <w:sz w:val="22"/>
          <w:szCs w:val="22"/>
        </w:rPr>
        <w:t>Km (</w:t>
      </w:r>
      <w:r w:rsidR="00E037D1">
        <w:rPr>
          <w:rFonts w:asciiTheme="majorHAnsi" w:hAnsiTheme="majorHAnsi" w:cstheme="majorHAnsi"/>
          <w:sz w:val="22"/>
          <w:szCs w:val="22"/>
        </w:rPr>
        <w:t>1</w:t>
      </w:r>
      <w:r>
        <w:rPr>
          <w:rFonts w:asciiTheme="majorHAnsi" w:hAnsiTheme="majorHAnsi" w:cstheme="majorHAnsi"/>
          <w:sz w:val="22"/>
          <w:szCs w:val="22"/>
        </w:rPr>
        <w:t xml:space="preserve"> Saat)</w:t>
      </w:r>
    </w:p>
    <w:p w14:paraId="6ED6A292" w14:textId="77777777" w:rsidR="0098734C" w:rsidRPr="00FB6844" w:rsidRDefault="0098734C" w:rsidP="0098734C">
      <w:pPr>
        <w:tabs>
          <w:tab w:val="left" w:pos="960"/>
        </w:tabs>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Günün Yeme-İçme Tavsiyesi:</w:t>
      </w:r>
      <w:r w:rsidRPr="00FB6844">
        <w:rPr>
          <w:rFonts w:asciiTheme="majorHAnsi" w:hAnsiTheme="majorHAnsi" w:cstheme="majorHAnsi"/>
          <w:b/>
          <w:bCs/>
          <w:sz w:val="22"/>
          <w:szCs w:val="22"/>
        </w:rPr>
        <w:t xml:space="preserve"> </w:t>
      </w:r>
      <w:r w:rsidRPr="00A7308B">
        <w:rPr>
          <w:rFonts w:asciiTheme="majorHAnsi" w:hAnsiTheme="majorHAnsi" w:cstheme="majorHAnsi"/>
          <w:sz w:val="22"/>
          <w:szCs w:val="22"/>
        </w:rPr>
        <w:t>Midelt’de Alabalık ve elmalı turta denemelisiniz.</w:t>
      </w:r>
    </w:p>
    <w:p w14:paraId="3B27A716" w14:textId="77777777" w:rsidR="0098734C" w:rsidRPr="00094877" w:rsidRDefault="0098734C" w:rsidP="0098734C">
      <w:pPr>
        <w:tabs>
          <w:tab w:val="left" w:pos="960"/>
        </w:tabs>
        <w:spacing w:line="24" w:lineRule="atLeast"/>
        <w:jc w:val="both"/>
        <w:rPr>
          <w:rFonts w:asciiTheme="majorHAnsi" w:hAnsiTheme="majorHAnsi" w:cstheme="majorHAnsi"/>
          <w:b/>
          <w:bCs/>
          <w:sz w:val="22"/>
          <w:szCs w:val="22"/>
        </w:rPr>
      </w:pPr>
      <w:r w:rsidRPr="00A7308B">
        <w:rPr>
          <w:rFonts w:asciiTheme="majorHAnsi" w:hAnsiTheme="majorHAnsi" w:cstheme="majorHAnsi"/>
          <w:b/>
          <w:bCs/>
          <w:i/>
          <w:iCs/>
          <w:color w:val="FE9625"/>
          <w:sz w:val="22"/>
          <w:szCs w:val="22"/>
        </w:rPr>
        <w:t>Alışveriş Tavsiyesi:</w:t>
      </w:r>
      <w:r w:rsidRPr="009F791D">
        <w:rPr>
          <w:rFonts w:asciiTheme="majorHAnsi" w:hAnsiTheme="majorHAnsi" w:cstheme="majorHAnsi"/>
          <w:b/>
          <w:bCs/>
          <w:sz w:val="22"/>
          <w:szCs w:val="22"/>
        </w:rPr>
        <w:t xml:space="preserve"> </w:t>
      </w:r>
      <w:r w:rsidRPr="00A7308B">
        <w:rPr>
          <w:rFonts w:asciiTheme="majorHAnsi" w:hAnsiTheme="majorHAnsi" w:cstheme="majorHAnsi"/>
          <w:sz w:val="22"/>
          <w:szCs w:val="22"/>
        </w:rPr>
        <w:t>Deri ve seramik ürünler satın alabilirsiniz</w:t>
      </w:r>
    </w:p>
    <w:p w14:paraId="4CB753CA" w14:textId="77777777" w:rsidR="003B27CB" w:rsidRPr="00051904" w:rsidRDefault="003B27CB" w:rsidP="00345DCA">
      <w:pPr>
        <w:spacing w:line="24" w:lineRule="atLeast"/>
        <w:jc w:val="both"/>
        <w:rPr>
          <w:rFonts w:asciiTheme="majorHAnsi" w:hAnsiTheme="majorHAnsi" w:cstheme="majorHAnsi"/>
          <w:b/>
          <w:bCs/>
          <w:sz w:val="10"/>
          <w:szCs w:val="10"/>
        </w:rPr>
      </w:pPr>
    </w:p>
    <w:p w14:paraId="2BE90E38" w14:textId="37CF620D" w:rsidR="00515990" w:rsidRDefault="00515990" w:rsidP="00515990">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7</w:t>
      </w:r>
      <w:r w:rsidRPr="006D43A0">
        <w:rPr>
          <w:rFonts w:asciiTheme="majorHAnsi" w:hAnsiTheme="majorHAnsi" w:cstheme="majorHAnsi"/>
          <w:b/>
          <w:bCs/>
          <w:color w:val="0099CC"/>
          <w:sz w:val="22"/>
          <w:szCs w:val="22"/>
        </w:rPr>
        <w:t>. 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color w:val="004764"/>
          <w:sz w:val="22"/>
          <w:szCs w:val="22"/>
        </w:rPr>
        <w:t xml:space="preserve">FES – ŞAFŞAVAN </w:t>
      </w:r>
      <w:r>
        <w:rPr>
          <w:rFonts w:asciiTheme="majorHAnsi" w:hAnsiTheme="majorHAnsi" w:cstheme="majorHAnsi"/>
          <w:b/>
          <w:bCs/>
          <w:sz w:val="22"/>
          <w:szCs w:val="22"/>
        </w:rPr>
        <w:t xml:space="preserve"> </w:t>
      </w:r>
    </w:p>
    <w:p w14:paraId="6787498B" w14:textId="34B9ADA8" w:rsidR="00515990" w:rsidRDefault="00515990" w:rsidP="00515990">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w:t>
      </w:r>
      <w:r w:rsidRPr="00B8453B">
        <w:rPr>
          <w:rFonts w:asciiTheme="majorHAnsi" w:hAnsiTheme="majorHAnsi" w:cstheme="majorHAnsi"/>
          <w:sz w:val="22"/>
          <w:szCs w:val="22"/>
        </w:rPr>
        <w:t xml:space="preserve">alacağımız kahvaltının </w:t>
      </w:r>
      <w:r w:rsidRPr="00B8453B">
        <w:rPr>
          <w:rFonts w:ascii="Calibri Light" w:hAnsi="Calibri Light" w:cs="Calibri Light"/>
          <w:sz w:val="22"/>
          <w:szCs w:val="22"/>
        </w:rPr>
        <w:t xml:space="preserve">ardından </w:t>
      </w:r>
      <w:r w:rsidRPr="00B8453B">
        <w:rPr>
          <w:rFonts w:asciiTheme="majorHAnsi" w:hAnsiTheme="majorHAnsi" w:cstheme="majorHAnsi"/>
          <w:sz w:val="22"/>
          <w:szCs w:val="22"/>
        </w:rPr>
        <w:t>Fes Medina’sını keşfetmeye başlıyoruz. Fes’de kraliyet sarayının anıtsal kapısı Bab-el Makhzen ve onu çevreleyen Yahudi mahallesi Mellah’ta yapacağımız yürüyüşün ardından tarihi Medina’nın labirenti andıran sokaklarında gezimizi sürdürüyoruz. Attarine Medresesi, Karaouine Üniversitesi, Nejarine Meydanı, Fas’a özel takı ve bakır eşyaların satıldığı çarşı ve Fes Irmağı yakınına kurulmuş, günümüzde geleneksel usulle deri işlemeyi sürdüren tabakhane göreceğimiz yerler arasındadır. Ardından, şöhreti Fas sınırlarını çoktan aşmış Mavi Şehir</w:t>
      </w:r>
      <w:r w:rsidR="00E72979">
        <w:rPr>
          <w:rFonts w:asciiTheme="majorHAnsi" w:hAnsiTheme="majorHAnsi" w:cstheme="majorHAnsi"/>
          <w:sz w:val="22"/>
          <w:szCs w:val="22"/>
        </w:rPr>
        <w:t xml:space="preserve"> </w:t>
      </w:r>
      <w:r w:rsidRPr="00B8453B">
        <w:rPr>
          <w:rFonts w:asciiTheme="majorHAnsi" w:hAnsiTheme="majorHAnsi" w:cstheme="majorHAnsi"/>
          <w:sz w:val="22"/>
          <w:szCs w:val="22"/>
        </w:rPr>
        <w:t>Şafşavan’a gidiyoruz. Labirenti andıran masmavi sokakları arasında yapacağımız yürüyüşten sonra, dileyen misafirlerimiz için alışveriş yapmak için serbest zamanımız olacak. Rehberimizin belirteceği saatte buluşmamız ardından Şafsavan’daki otelimize transfer ve dinlenmek üzere serbest zaman. Akşam Yemeği ve konaklama otelimizde.</w:t>
      </w:r>
    </w:p>
    <w:p w14:paraId="5247C831" w14:textId="26D7E88D" w:rsidR="00E037D1" w:rsidRPr="00051904" w:rsidRDefault="00E037D1" w:rsidP="00515990">
      <w:pPr>
        <w:spacing w:line="24" w:lineRule="atLeast"/>
        <w:jc w:val="both"/>
        <w:rPr>
          <w:rFonts w:asciiTheme="majorHAnsi" w:hAnsiTheme="majorHAnsi" w:cstheme="majorHAnsi"/>
          <w:sz w:val="10"/>
          <w:szCs w:val="10"/>
        </w:rPr>
      </w:pPr>
    </w:p>
    <w:p w14:paraId="5CEAF427" w14:textId="1AE4FCE7" w:rsidR="00E037D1" w:rsidRDefault="00E037D1" w:rsidP="00E037D1">
      <w:pPr>
        <w:tabs>
          <w:tab w:val="left" w:pos="960"/>
        </w:tabs>
        <w:spacing w:line="24" w:lineRule="atLeast"/>
        <w:jc w:val="both"/>
        <w:rPr>
          <w:rFonts w:asciiTheme="majorHAnsi" w:hAnsiTheme="majorHAnsi" w:cstheme="majorHAnsi"/>
          <w:sz w:val="22"/>
          <w:szCs w:val="22"/>
        </w:rPr>
      </w:pPr>
      <w:r w:rsidRPr="00372C90">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Fes-Şafşavan 200 Km (3 Saat 45 Dakika)</w:t>
      </w:r>
    </w:p>
    <w:p w14:paraId="44F8033F" w14:textId="77777777" w:rsidR="00E037D1" w:rsidRDefault="00E037D1" w:rsidP="00E037D1">
      <w:pPr>
        <w:spacing w:line="24" w:lineRule="atLeast"/>
        <w:jc w:val="both"/>
        <w:rPr>
          <w:rFonts w:asciiTheme="majorHAnsi" w:hAnsiTheme="majorHAnsi" w:cstheme="majorHAnsi"/>
          <w:color w:val="000000" w:themeColor="text1"/>
          <w:sz w:val="22"/>
          <w:szCs w:val="22"/>
        </w:rPr>
      </w:pPr>
      <w:r w:rsidRPr="00372C90">
        <w:rPr>
          <w:rFonts w:asciiTheme="majorHAnsi" w:hAnsiTheme="majorHAnsi" w:cstheme="majorHAnsi"/>
          <w:b/>
          <w:bCs/>
          <w:i/>
          <w:iCs/>
          <w:color w:val="FE9625"/>
          <w:sz w:val="22"/>
          <w:szCs w:val="22"/>
        </w:rPr>
        <w:t>Günün yeme-içme tavsiyesi:</w:t>
      </w:r>
      <w:r w:rsidRPr="005E366C">
        <w:rPr>
          <w:rFonts w:asciiTheme="majorHAnsi" w:hAnsiTheme="majorHAnsi" w:cstheme="majorHAnsi"/>
          <w:b/>
          <w:bCs/>
          <w:sz w:val="22"/>
          <w:szCs w:val="22"/>
        </w:rPr>
        <w:t xml:space="preserve"> </w:t>
      </w:r>
      <w:r w:rsidRPr="00372C90">
        <w:rPr>
          <w:rFonts w:asciiTheme="majorHAnsi" w:hAnsiTheme="majorHAnsi" w:cstheme="majorHAnsi"/>
          <w:sz w:val="22"/>
          <w:szCs w:val="22"/>
        </w:rPr>
        <w:t>Fas’a özgü nane çayını denemelisiniz.</w:t>
      </w:r>
    </w:p>
    <w:p w14:paraId="47CEC310" w14:textId="77777777" w:rsidR="003B665F" w:rsidRPr="00051904" w:rsidRDefault="003B665F" w:rsidP="00345DCA">
      <w:pPr>
        <w:spacing w:line="24" w:lineRule="atLeast"/>
        <w:jc w:val="both"/>
        <w:rPr>
          <w:rFonts w:asciiTheme="majorHAnsi" w:hAnsiTheme="majorHAnsi" w:cstheme="majorHAnsi"/>
          <w:b/>
          <w:bCs/>
          <w:sz w:val="10"/>
          <w:szCs w:val="10"/>
        </w:rPr>
      </w:pPr>
    </w:p>
    <w:p w14:paraId="7E395BB8" w14:textId="057727A8" w:rsidR="00515990" w:rsidRDefault="00515990" w:rsidP="00515990">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8</w:t>
      </w:r>
      <w:r w:rsidR="00D72EFB">
        <w:rPr>
          <w:rFonts w:asciiTheme="majorHAnsi" w:hAnsiTheme="majorHAnsi" w:cstheme="majorHAnsi"/>
          <w:b/>
          <w:bCs/>
          <w:color w:val="0099CC"/>
          <w:sz w:val="22"/>
          <w:szCs w:val="22"/>
        </w:rPr>
        <w:t xml:space="preserve"> /9.</w:t>
      </w:r>
      <w:r w:rsidRPr="006D43A0">
        <w:rPr>
          <w:rFonts w:asciiTheme="majorHAnsi" w:hAnsiTheme="majorHAnsi" w:cstheme="majorHAnsi"/>
          <w:b/>
          <w:bCs/>
          <w:color w:val="0099CC"/>
          <w:sz w:val="22"/>
          <w:szCs w:val="22"/>
        </w:rPr>
        <w:t xml:space="preserve"> Gün</w:t>
      </w:r>
      <w:r w:rsidRPr="006D43A0">
        <w:rPr>
          <w:rFonts w:asciiTheme="majorHAnsi" w:hAnsiTheme="majorHAnsi" w:cstheme="majorHAnsi"/>
          <w:b/>
          <w:bCs/>
          <w:color w:val="0099CC"/>
          <w:sz w:val="22"/>
          <w:szCs w:val="22"/>
        </w:rPr>
        <w:tab/>
      </w:r>
      <w:r>
        <w:rPr>
          <w:rFonts w:asciiTheme="majorHAnsi" w:hAnsiTheme="majorHAnsi" w:cstheme="majorHAnsi"/>
          <w:b/>
          <w:color w:val="004764"/>
          <w:sz w:val="22"/>
          <w:szCs w:val="22"/>
        </w:rPr>
        <w:t xml:space="preserve">ŞAFŞAVAN </w:t>
      </w:r>
      <w:r w:rsidRPr="00515990">
        <w:rPr>
          <w:rFonts w:asciiTheme="majorHAnsi" w:hAnsiTheme="majorHAnsi" w:cstheme="majorHAnsi"/>
          <w:b/>
          <w:color w:val="004764"/>
          <w:sz w:val="22"/>
          <w:szCs w:val="22"/>
        </w:rPr>
        <w:t>– RABAT</w:t>
      </w:r>
      <w:r w:rsidR="00E72979">
        <w:rPr>
          <w:rFonts w:asciiTheme="majorHAnsi" w:hAnsiTheme="majorHAnsi" w:cstheme="majorHAnsi"/>
          <w:b/>
          <w:color w:val="004764"/>
          <w:sz w:val="22"/>
          <w:szCs w:val="22"/>
        </w:rPr>
        <w:t xml:space="preserve"> </w:t>
      </w:r>
      <w:r w:rsidR="00E72979" w:rsidRPr="00D80E44">
        <w:rPr>
          <w:rFonts w:asciiTheme="majorHAnsi" w:hAnsiTheme="majorHAnsi" w:cstheme="majorHAnsi"/>
          <w:b/>
          <w:color w:val="004764"/>
          <w:sz w:val="22"/>
          <w:szCs w:val="22"/>
        </w:rPr>
        <w:t>–</w:t>
      </w:r>
      <w:r w:rsidR="00E72979">
        <w:rPr>
          <w:rFonts w:asciiTheme="majorHAnsi" w:hAnsiTheme="majorHAnsi" w:cstheme="majorHAnsi"/>
          <w:b/>
          <w:color w:val="004764"/>
          <w:sz w:val="22"/>
          <w:szCs w:val="22"/>
        </w:rPr>
        <w:t xml:space="preserve"> </w:t>
      </w:r>
      <w:r w:rsidRPr="00515990">
        <w:rPr>
          <w:rFonts w:asciiTheme="majorHAnsi" w:hAnsiTheme="majorHAnsi" w:cstheme="majorHAnsi"/>
          <w:b/>
          <w:color w:val="004764"/>
          <w:sz w:val="22"/>
          <w:szCs w:val="22"/>
        </w:rPr>
        <w:t>CASABLANCA</w:t>
      </w:r>
      <w:r w:rsidR="00AE2DE1">
        <w:rPr>
          <w:rFonts w:asciiTheme="majorHAnsi" w:hAnsiTheme="majorHAnsi" w:cstheme="majorHAnsi"/>
          <w:b/>
          <w:color w:val="004764"/>
          <w:sz w:val="22"/>
          <w:szCs w:val="22"/>
        </w:rPr>
        <w:t xml:space="preserve"> </w:t>
      </w:r>
      <w:r w:rsidR="00AE2DE1" w:rsidRPr="00D80E44">
        <w:rPr>
          <w:rFonts w:asciiTheme="majorHAnsi" w:hAnsiTheme="majorHAnsi" w:cstheme="majorHAnsi"/>
          <w:b/>
          <w:color w:val="004764"/>
          <w:sz w:val="22"/>
          <w:szCs w:val="22"/>
        </w:rPr>
        <w:t>–</w:t>
      </w:r>
      <w:r w:rsidR="00AE2DE1">
        <w:rPr>
          <w:rFonts w:asciiTheme="majorHAnsi" w:hAnsiTheme="majorHAnsi" w:cstheme="majorHAnsi"/>
          <w:b/>
          <w:color w:val="004764"/>
          <w:sz w:val="22"/>
          <w:szCs w:val="22"/>
        </w:rPr>
        <w:t xml:space="preserve"> İSTANBUL</w:t>
      </w:r>
    </w:p>
    <w:p w14:paraId="3F7276AC" w14:textId="0F26101B" w:rsidR="00E72979" w:rsidRDefault="00515990" w:rsidP="00BF3E9F">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kahvaltının </w:t>
      </w:r>
      <w:r>
        <w:rPr>
          <w:rFonts w:ascii="Calibri Light" w:hAnsi="Calibri Light" w:cs="Calibri Light"/>
          <w:sz w:val="22"/>
          <w:szCs w:val="22"/>
        </w:rPr>
        <w:t xml:space="preserve">ardından </w:t>
      </w:r>
      <w:r>
        <w:rPr>
          <w:rFonts w:asciiTheme="majorHAnsi" w:hAnsiTheme="majorHAnsi" w:cstheme="majorHAnsi"/>
          <w:sz w:val="22"/>
          <w:szCs w:val="22"/>
        </w:rPr>
        <w:t xml:space="preserve">ülkenin başkenti Rabat’a hareket ediyoruz. </w:t>
      </w:r>
      <w:r w:rsidRPr="00974425">
        <w:rPr>
          <w:rFonts w:asciiTheme="majorHAnsi" w:hAnsiTheme="majorHAnsi" w:cstheme="majorHAnsi"/>
          <w:sz w:val="22"/>
          <w:szCs w:val="22"/>
        </w:rPr>
        <w:t xml:space="preserve">Rabat </w:t>
      </w:r>
      <w:r>
        <w:rPr>
          <w:rFonts w:asciiTheme="majorHAnsi" w:hAnsiTheme="majorHAnsi" w:cstheme="majorHAnsi"/>
          <w:sz w:val="22"/>
          <w:szCs w:val="22"/>
        </w:rPr>
        <w:t>şehri, Okaliptüs ve Portekiz mantar ağacı ormanı ile çevrili Rabat Bou Regreg ırmağının kıyısında yer alıyor. Sürgündeki kral dönüşünü bu şehirden ilan ettiğinden beri ülkeye başkentlik yapan Rabat’ta Kasbah Oudaya, Hasan kulesi ve 5.Muhammed mozolesi ziyaretlerimizin ardından, Casablanca’ya transfer.</w:t>
      </w:r>
      <w:r w:rsidRPr="00515990">
        <w:rPr>
          <w:rFonts w:asciiTheme="majorHAnsi" w:hAnsiTheme="majorHAnsi" w:cstheme="majorHAnsi"/>
          <w:sz w:val="22"/>
          <w:szCs w:val="22"/>
        </w:rPr>
        <w:t xml:space="preserve"> 2. Dünya savaşında tarafların görüşmelerine ve çok yoğun casusluk faaliyetlerine ev sahipliği yapmış Casablanca şöhretini dönemi anlatan ve “Bir daha çal Sam” sözüyle hatırlanan, meşhur Casablanca Hollywood filmine borçludur. Günümüzde Afrika’nın ve ülkenin en büyük limanlarından birine sahip bir sanayi şehri olan Casablanca’da Muhammed V. Meydanı, panoramik olarak Hasan II camii ve cıvıl cıvıl kordon boyu Corniche göreceğimiz yerler arasındadır. Turumuzun ardından havalimanına transfer. Bagaj, bilet ve biniş işlemlerinin ardından Pegasus Hava Yolları tarifeli seferi ile İstanbul’a uçuşumuz başlıyor.</w:t>
      </w:r>
      <w:r w:rsidR="00A73F82" w:rsidRPr="00A73F82">
        <w:rPr>
          <w:rFonts w:asciiTheme="majorHAnsi" w:hAnsiTheme="majorHAnsi" w:cstheme="majorHAnsi"/>
          <w:sz w:val="22"/>
          <w:szCs w:val="22"/>
        </w:rPr>
        <w:t xml:space="preserve"> </w:t>
      </w:r>
      <w:r w:rsidR="00A73F82" w:rsidRPr="008467E4">
        <w:rPr>
          <w:rFonts w:asciiTheme="majorHAnsi" w:hAnsiTheme="majorHAnsi" w:cstheme="majorHAnsi"/>
          <w:sz w:val="22"/>
          <w:szCs w:val="22"/>
        </w:rPr>
        <w:t>Sabiha Gökçen Havalimanı’na</w:t>
      </w:r>
      <w:r w:rsidR="00A73F82" w:rsidRPr="006D43A0">
        <w:rPr>
          <w:rFonts w:asciiTheme="majorHAnsi" w:hAnsiTheme="majorHAnsi" w:cstheme="majorHAnsi"/>
          <w:sz w:val="22"/>
          <w:szCs w:val="22"/>
        </w:rPr>
        <w:t xml:space="preserve"> varış</w:t>
      </w:r>
      <w:r w:rsidR="00A73F82">
        <w:rPr>
          <w:rFonts w:asciiTheme="majorHAnsi" w:hAnsiTheme="majorHAnsi" w:cstheme="majorHAnsi"/>
          <w:sz w:val="22"/>
          <w:szCs w:val="22"/>
        </w:rPr>
        <w:t>ımızla birlikte tu</w:t>
      </w:r>
      <w:r w:rsidR="00A73F82" w:rsidRPr="006D43A0">
        <w:rPr>
          <w:rFonts w:asciiTheme="majorHAnsi" w:hAnsiTheme="majorHAnsi" w:cstheme="majorHAnsi"/>
          <w:sz w:val="22"/>
          <w:szCs w:val="22"/>
        </w:rPr>
        <w:t>rumuzun ve servislerimizin sonu</w:t>
      </w:r>
      <w:r w:rsidR="00E72979">
        <w:rPr>
          <w:rFonts w:asciiTheme="majorHAnsi" w:hAnsiTheme="majorHAnsi" w:cstheme="majorHAnsi"/>
          <w:sz w:val="22"/>
          <w:szCs w:val="22"/>
        </w:rPr>
        <w:t>.</w:t>
      </w:r>
    </w:p>
    <w:p w14:paraId="5A707E3E" w14:textId="77777777" w:rsidR="00E72979" w:rsidRDefault="00E72979" w:rsidP="00BF3E9F">
      <w:pPr>
        <w:spacing w:line="24" w:lineRule="atLeast"/>
        <w:jc w:val="both"/>
        <w:rPr>
          <w:rFonts w:asciiTheme="majorHAnsi" w:hAnsiTheme="majorHAnsi" w:cstheme="majorHAnsi"/>
          <w:sz w:val="22"/>
          <w:szCs w:val="22"/>
        </w:rPr>
      </w:pPr>
    </w:p>
    <w:p w14:paraId="7A2506AE" w14:textId="41D6BB36" w:rsidR="008D69A6" w:rsidRDefault="00E037D1" w:rsidP="00BF3E9F">
      <w:pPr>
        <w:spacing w:line="24" w:lineRule="atLeast"/>
        <w:jc w:val="both"/>
        <w:rPr>
          <w:rFonts w:asciiTheme="majorHAnsi" w:hAnsiTheme="majorHAnsi" w:cstheme="majorHAnsi"/>
          <w:sz w:val="22"/>
          <w:szCs w:val="22"/>
        </w:rPr>
      </w:pPr>
      <w:r w:rsidRPr="0057139C">
        <w:rPr>
          <w:rFonts w:asciiTheme="majorHAnsi" w:hAnsiTheme="majorHAnsi" w:cstheme="majorHAnsi"/>
          <w:b/>
          <w:bCs/>
          <w:i/>
          <w:iCs/>
          <w:color w:val="FE9625"/>
          <w:sz w:val="22"/>
          <w:szCs w:val="22"/>
        </w:rPr>
        <w:t>Rota:</w:t>
      </w:r>
      <w:r w:rsidRPr="00774164">
        <w:rPr>
          <w:rFonts w:asciiTheme="majorHAnsi" w:hAnsiTheme="majorHAnsi" w:cstheme="majorHAnsi"/>
          <w:sz w:val="22"/>
          <w:szCs w:val="22"/>
        </w:rPr>
        <w:t xml:space="preserve"> </w:t>
      </w:r>
      <w:r>
        <w:rPr>
          <w:rFonts w:asciiTheme="majorHAnsi" w:hAnsiTheme="majorHAnsi" w:cstheme="majorHAnsi"/>
          <w:sz w:val="22"/>
          <w:szCs w:val="22"/>
        </w:rPr>
        <w:t>Şafşavan-Rabat 260 Km (4 Saat 30 Dakika) Rabat-Casablanca 90 Km (1 Saat 30 Dakika),</w:t>
      </w:r>
    </w:p>
    <w:p w14:paraId="4E0D477E" w14:textId="77777777" w:rsidR="00FA76D7" w:rsidRDefault="00FA76D7" w:rsidP="00BF3E9F">
      <w:pPr>
        <w:spacing w:line="24" w:lineRule="atLeast"/>
        <w:jc w:val="both"/>
        <w:rPr>
          <w:rFonts w:asciiTheme="majorHAnsi" w:hAnsiTheme="majorHAnsi" w:cstheme="majorHAnsi"/>
          <w:sz w:val="22"/>
          <w:szCs w:val="22"/>
        </w:rPr>
      </w:pPr>
    </w:p>
    <w:p w14:paraId="07BBF98B" w14:textId="77777777" w:rsidR="00FA76D7" w:rsidRDefault="00FA76D7" w:rsidP="00BF3E9F">
      <w:pPr>
        <w:spacing w:line="24" w:lineRule="atLeast"/>
        <w:jc w:val="both"/>
        <w:rPr>
          <w:rFonts w:asciiTheme="majorHAnsi" w:hAnsiTheme="majorHAnsi" w:cstheme="majorHAnsi"/>
          <w:sz w:val="22"/>
          <w:szCs w:val="22"/>
        </w:rPr>
      </w:pPr>
    </w:p>
    <w:p w14:paraId="66DF5DA7" w14:textId="213DE13C" w:rsidR="00AB3E02" w:rsidRDefault="00051904" w:rsidP="0093408E">
      <w:pPr>
        <w:pStyle w:val="GvdeMetni3"/>
        <w:spacing w:before="0" w:beforeAutospacing="0" w:after="0" w:afterAutospacing="0" w:line="24" w:lineRule="atLeast"/>
        <w:jc w:val="both"/>
        <w:rPr>
          <w:rFonts w:asciiTheme="majorHAnsi" w:hAnsiTheme="majorHAnsi" w:cstheme="majorHAnsi"/>
          <w:sz w:val="22"/>
          <w:szCs w:val="22"/>
        </w:rPr>
      </w:pPr>
      <w:r>
        <w:rPr>
          <w:rFonts w:asciiTheme="majorHAnsi" w:hAnsiTheme="majorHAnsi" w:cstheme="majorHAnsi"/>
          <w:noProof/>
          <w:sz w:val="22"/>
          <w:szCs w:val="22"/>
        </w:rPr>
        <w:lastRenderedPageBreak/>
        <mc:AlternateContent>
          <mc:Choice Requires="wps">
            <w:drawing>
              <wp:anchor distT="0" distB="0" distL="114300" distR="114300" simplePos="0" relativeHeight="251658240" behindDoc="0" locked="0" layoutInCell="1" allowOverlap="1" wp14:anchorId="64C9818D" wp14:editId="487E05D4">
                <wp:simplePos x="0" y="0"/>
                <wp:positionH relativeFrom="margin">
                  <wp:posOffset>-84455</wp:posOffset>
                </wp:positionH>
                <wp:positionV relativeFrom="paragraph">
                  <wp:posOffset>8255</wp:posOffset>
                </wp:positionV>
                <wp:extent cx="6334125" cy="927100"/>
                <wp:effectExtent l="0" t="0" r="28575" b="25400"/>
                <wp:wrapNone/>
                <wp:docPr id="2" name="Dikdörtgen: Çapraz Köşeleri Kesik 2"/>
                <wp:cNvGraphicFramePr/>
                <a:graphic xmlns:a="http://schemas.openxmlformats.org/drawingml/2006/main">
                  <a:graphicData uri="http://schemas.microsoft.com/office/word/2010/wordprocessingShape">
                    <wps:wsp>
                      <wps:cNvSpPr/>
                      <wps:spPr>
                        <a:xfrm>
                          <a:off x="0" y="0"/>
                          <a:ext cx="6334125" cy="92710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012EC4" w14:textId="77777777" w:rsidR="00051904" w:rsidRPr="007554B6" w:rsidRDefault="00051904" w:rsidP="00051904">
                            <w:pPr>
                              <w:pStyle w:val="GvdeMetni3"/>
                              <w:spacing w:before="0" w:beforeAutospacing="0" w:after="0" w:afterAutospacing="0" w:line="24" w:lineRule="atLeast"/>
                              <w:jc w:val="center"/>
                              <w:rPr>
                                <w:rFonts w:asciiTheme="majorHAnsi" w:eastAsia="Times New Roman" w:hAnsiTheme="majorHAnsi" w:cstheme="majorHAnsi"/>
                                <w:b/>
                                <w:color w:val="1F4E79" w:themeColor="accent5" w:themeShade="80"/>
                                <w:sz w:val="22"/>
                                <w:szCs w:val="22"/>
                              </w:rPr>
                            </w:pPr>
                            <w:r w:rsidRPr="007554B6">
                              <w:rPr>
                                <w:rFonts w:asciiTheme="majorHAnsi" w:eastAsia="Times New Roman" w:hAnsiTheme="majorHAnsi" w:cstheme="majorHAnsi"/>
                                <w:b/>
                                <w:color w:val="1F4E79" w:themeColor="accent5" w:themeShade="80"/>
                                <w:sz w:val="22"/>
                                <w:szCs w:val="22"/>
                              </w:rPr>
                              <w:t>Hassan II Camii, Fes Karaouin Mederesesi + Film Stüdyosu +</w:t>
                            </w:r>
                            <w:r w:rsidRPr="007554B6">
                              <w:rPr>
                                <w:rFonts w:asciiTheme="majorHAnsi" w:hAnsiTheme="majorHAnsi" w:cstheme="majorHAnsi"/>
                                <w:b/>
                                <w:color w:val="1F4E79" w:themeColor="accent5" w:themeShade="80"/>
                                <w:sz w:val="22"/>
                                <w:szCs w:val="22"/>
                              </w:rPr>
                              <w:t xml:space="preserve"> Mohammed V Mozole</w:t>
                            </w:r>
                          </w:p>
                          <w:p w14:paraId="3B6BC263" w14:textId="053339BE" w:rsidR="00051904" w:rsidRPr="0052460E" w:rsidRDefault="00051904" w:rsidP="00051904">
                            <w:pPr>
                              <w:jc w:val="center"/>
                              <w:rPr>
                                <w:rFonts w:asciiTheme="majorHAnsi" w:eastAsiaTheme="minorEastAsia" w:hAnsiTheme="majorHAnsi" w:cs="Calibri"/>
                                <w:b/>
                                <w:color w:val="1F4E79" w:themeColor="accent5" w:themeShade="80"/>
                                <w:sz w:val="22"/>
                                <w:szCs w:val="22"/>
                              </w:rPr>
                            </w:pPr>
                            <w:r w:rsidRPr="007554B6">
                              <w:rPr>
                                <w:rFonts w:asciiTheme="majorHAnsi" w:hAnsiTheme="majorHAnsi" w:cstheme="majorHAnsi"/>
                                <w:b/>
                                <w:color w:val="1F4E79" w:themeColor="accent5" w:themeShade="80"/>
                                <w:sz w:val="22"/>
                                <w:szCs w:val="22"/>
                              </w:rPr>
                              <w:t xml:space="preserve">+ Bahia Sarayı +Majorelle Bahçesi + Lokal Rehberler+ Turist Şehir Vergileri </w:t>
                            </w:r>
                            <w:r w:rsidRPr="007554B6">
                              <w:rPr>
                                <w:rFonts w:asciiTheme="majorHAnsi" w:hAnsiTheme="majorHAnsi" w:cstheme="majorHAnsi"/>
                                <w:b/>
                                <w:color w:val="1F4E79" w:themeColor="accent5" w:themeShade="80"/>
                                <w:sz w:val="22"/>
                                <w:szCs w:val="22"/>
                              </w:rPr>
                              <w:br/>
                              <w:t xml:space="preserve"> Kişi başı </w:t>
                            </w:r>
                            <w:r>
                              <w:rPr>
                                <w:rFonts w:asciiTheme="majorHAnsi" w:hAnsiTheme="majorHAnsi" w:cstheme="majorHAnsi"/>
                                <w:b/>
                                <w:color w:val="1F4E79" w:themeColor="accent5" w:themeShade="80"/>
                                <w:sz w:val="22"/>
                                <w:szCs w:val="22"/>
                              </w:rPr>
                              <w:t>1</w:t>
                            </w:r>
                            <w:r w:rsidR="00DA5AA6">
                              <w:rPr>
                                <w:rFonts w:asciiTheme="majorHAnsi" w:hAnsiTheme="majorHAnsi" w:cstheme="majorHAnsi"/>
                                <w:b/>
                                <w:color w:val="1F4E79" w:themeColor="accent5" w:themeShade="80"/>
                                <w:sz w:val="22"/>
                                <w:szCs w:val="22"/>
                              </w:rPr>
                              <w:t>75</w:t>
                            </w:r>
                            <w:r>
                              <w:rPr>
                                <w:rFonts w:asciiTheme="majorHAnsi" w:hAnsiTheme="majorHAnsi" w:cstheme="majorHAnsi"/>
                                <w:b/>
                                <w:color w:val="1F4E79" w:themeColor="accent5" w:themeShade="80"/>
                                <w:sz w:val="22"/>
                                <w:szCs w:val="22"/>
                              </w:rPr>
                              <w:t xml:space="preserve"> Euro</w:t>
                            </w:r>
                            <w:r w:rsidRPr="007554B6">
                              <w:rPr>
                                <w:rFonts w:asciiTheme="majorHAnsi" w:hAnsiTheme="majorHAnsi" w:cstheme="majorHAnsi"/>
                                <w:b/>
                                <w:color w:val="1F4E79" w:themeColor="accent5" w:themeShade="80"/>
                                <w:sz w:val="22"/>
                                <w:szCs w:val="22"/>
                              </w:rPr>
                              <w:br/>
                            </w:r>
                            <w:r w:rsidRPr="0063635F">
                              <w:rPr>
                                <w:rFonts w:asciiTheme="majorHAnsi" w:hAnsiTheme="majorHAnsi" w:cstheme="majorHAnsi"/>
                                <w:b/>
                                <w:color w:val="1F4E79" w:themeColor="accent5" w:themeShade="80"/>
                              </w:rPr>
                              <w:t xml:space="preserve">***Tur esnasında rehberimize </w:t>
                            </w:r>
                            <w:r>
                              <w:rPr>
                                <w:rFonts w:asciiTheme="majorHAnsi" w:hAnsiTheme="majorHAnsi" w:cstheme="majorHAnsi"/>
                                <w:b/>
                                <w:color w:val="1F4E79" w:themeColor="accent5" w:themeShade="80"/>
                              </w:rPr>
                              <w:t>ödenmesi zorunludur</w:t>
                            </w:r>
                            <w:r w:rsidRPr="0063635F">
                              <w:rPr>
                                <w:rFonts w:asciiTheme="majorHAnsi" w:hAnsiTheme="majorHAnsi" w:cstheme="majorHAnsi"/>
                                <w:b/>
                                <w:color w:val="1F4E79" w:themeColor="accent5" w:themeShade="80"/>
                              </w:rPr>
                              <w:t>***</w:t>
                            </w:r>
                          </w:p>
                          <w:p w14:paraId="55000415" w14:textId="77777777" w:rsidR="00051904" w:rsidRDefault="00051904" w:rsidP="000519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9818D" id="Dikdörtgen: Çapraz Köşeleri Kesik 2" o:spid="_x0000_s1026" style="position:absolute;left:0;text-align:left;margin-left:-6.65pt;margin-top:.65pt;width:498.75pt;height:7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334125,927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" adj="-11796480,,5400" path="m,l6179605,r154520,154520l6334125,927100r,l154520,927100,,772580,,xe" fillcolor="#ed7d31 [3205]" strokecolor="#1f3763 [1604]" strokeweight="1pt">
                <v:stroke joinstyle="miter"/>
                <v:formulas/>
                <v:path arrowok="t" o:connecttype="custom" o:connectlocs="0,0;6179605,0;6334125,154520;6334125,927100;6334125,927100;154520,927100;0,772580;0,0" o:connectangles="0,0,0,0,0,0,0,0" textboxrect="0,0,6334125,927100"/>
                <v:textbox>
                  <w:txbxContent>
                    <w:p w14:paraId="0F012EC4" w14:textId="77777777" w:rsidR="00051904" w:rsidRPr="007554B6" w:rsidRDefault="00051904" w:rsidP="00051904">
                      <w:pPr>
                        <w:pStyle w:val="GvdeMetni3"/>
                        <w:spacing w:before="0" w:beforeAutospacing="0" w:after="0" w:afterAutospacing="0" w:line="24" w:lineRule="atLeast"/>
                        <w:jc w:val="center"/>
                        <w:rPr>
                          <w:rFonts w:asciiTheme="majorHAnsi" w:eastAsia="Times New Roman" w:hAnsiTheme="majorHAnsi" w:cstheme="majorHAnsi"/>
                          <w:b/>
                          <w:color w:val="1F4E79" w:themeColor="accent5" w:themeShade="80"/>
                          <w:sz w:val="22"/>
                          <w:szCs w:val="22"/>
                        </w:rPr>
                      </w:pPr>
                      <w:r w:rsidRPr="007554B6">
                        <w:rPr>
                          <w:rFonts w:asciiTheme="majorHAnsi" w:eastAsia="Times New Roman" w:hAnsiTheme="majorHAnsi" w:cstheme="majorHAnsi"/>
                          <w:b/>
                          <w:color w:val="1F4E79" w:themeColor="accent5" w:themeShade="80"/>
                          <w:sz w:val="22"/>
                          <w:szCs w:val="22"/>
                        </w:rPr>
                        <w:t>Hassan II Camii, Fes Karaouin Mederesesi + Film Stüdyosu +</w:t>
                      </w:r>
                      <w:r w:rsidRPr="007554B6">
                        <w:rPr>
                          <w:rFonts w:asciiTheme="majorHAnsi" w:hAnsiTheme="majorHAnsi" w:cstheme="majorHAnsi"/>
                          <w:b/>
                          <w:color w:val="1F4E79" w:themeColor="accent5" w:themeShade="80"/>
                          <w:sz w:val="22"/>
                          <w:szCs w:val="22"/>
                        </w:rPr>
                        <w:t xml:space="preserve"> Mohammed V Mozole</w:t>
                      </w:r>
                    </w:p>
                    <w:p w14:paraId="3B6BC263" w14:textId="053339BE" w:rsidR="00051904" w:rsidRPr="0052460E" w:rsidRDefault="00051904" w:rsidP="00051904">
                      <w:pPr>
                        <w:jc w:val="center"/>
                        <w:rPr>
                          <w:rFonts w:asciiTheme="majorHAnsi" w:eastAsiaTheme="minorEastAsia" w:hAnsiTheme="majorHAnsi" w:cs="Calibri"/>
                          <w:b/>
                          <w:color w:val="1F4E79" w:themeColor="accent5" w:themeShade="80"/>
                          <w:sz w:val="22"/>
                          <w:szCs w:val="22"/>
                        </w:rPr>
                      </w:pPr>
                      <w:r w:rsidRPr="007554B6">
                        <w:rPr>
                          <w:rFonts w:asciiTheme="majorHAnsi" w:hAnsiTheme="majorHAnsi" w:cstheme="majorHAnsi"/>
                          <w:b/>
                          <w:color w:val="1F4E79" w:themeColor="accent5" w:themeShade="80"/>
                          <w:sz w:val="22"/>
                          <w:szCs w:val="22"/>
                        </w:rPr>
                        <w:t xml:space="preserve">+ Bahia Sarayı +Majorelle Bahçesi + Lokal Rehberler+ Turist Şehir Vergileri </w:t>
                      </w:r>
                      <w:r w:rsidRPr="007554B6">
                        <w:rPr>
                          <w:rFonts w:asciiTheme="majorHAnsi" w:hAnsiTheme="majorHAnsi" w:cstheme="majorHAnsi"/>
                          <w:b/>
                          <w:color w:val="1F4E79" w:themeColor="accent5" w:themeShade="80"/>
                          <w:sz w:val="22"/>
                          <w:szCs w:val="22"/>
                        </w:rPr>
                        <w:br/>
                        <w:t xml:space="preserve"> Kişi başı </w:t>
                      </w:r>
                      <w:r>
                        <w:rPr>
                          <w:rFonts w:asciiTheme="majorHAnsi" w:hAnsiTheme="majorHAnsi" w:cstheme="majorHAnsi"/>
                          <w:b/>
                          <w:color w:val="1F4E79" w:themeColor="accent5" w:themeShade="80"/>
                          <w:sz w:val="22"/>
                          <w:szCs w:val="22"/>
                        </w:rPr>
                        <w:t>1</w:t>
                      </w:r>
                      <w:r w:rsidR="00DA5AA6">
                        <w:rPr>
                          <w:rFonts w:asciiTheme="majorHAnsi" w:hAnsiTheme="majorHAnsi" w:cstheme="majorHAnsi"/>
                          <w:b/>
                          <w:color w:val="1F4E79" w:themeColor="accent5" w:themeShade="80"/>
                          <w:sz w:val="22"/>
                          <w:szCs w:val="22"/>
                        </w:rPr>
                        <w:t>75</w:t>
                      </w:r>
                      <w:r>
                        <w:rPr>
                          <w:rFonts w:asciiTheme="majorHAnsi" w:hAnsiTheme="majorHAnsi" w:cstheme="majorHAnsi"/>
                          <w:b/>
                          <w:color w:val="1F4E79" w:themeColor="accent5" w:themeShade="80"/>
                          <w:sz w:val="22"/>
                          <w:szCs w:val="22"/>
                        </w:rPr>
                        <w:t xml:space="preserve"> Euro</w:t>
                      </w:r>
                      <w:r w:rsidRPr="007554B6">
                        <w:rPr>
                          <w:rFonts w:asciiTheme="majorHAnsi" w:hAnsiTheme="majorHAnsi" w:cstheme="majorHAnsi"/>
                          <w:b/>
                          <w:color w:val="1F4E79" w:themeColor="accent5" w:themeShade="80"/>
                          <w:sz w:val="22"/>
                          <w:szCs w:val="22"/>
                        </w:rPr>
                        <w:br/>
                      </w:r>
                      <w:r w:rsidRPr="0063635F">
                        <w:rPr>
                          <w:rFonts w:asciiTheme="majorHAnsi" w:hAnsiTheme="majorHAnsi" w:cstheme="majorHAnsi"/>
                          <w:b/>
                          <w:color w:val="1F4E79" w:themeColor="accent5" w:themeShade="80"/>
                        </w:rPr>
                        <w:t xml:space="preserve">***Tur esnasında rehberimize </w:t>
                      </w:r>
                      <w:r>
                        <w:rPr>
                          <w:rFonts w:asciiTheme="majorHAnsi" w:hAnsiTheme="majorHAnsi" w:cstheme="majorHAnsi"/>
                          <w:b/>
                          <w:color w:val="1F4E79" w:themeColor="accent5" w:themeShade="80"/>
                        </w:rPr>
                        <w:t>ödenmesi zorunludur</w:t>
                      </w:r>
                      <w:r w:rsidRPr="0063635F">
                        <w:rPr>
                          <w:rFonts w:asciiTheme="majorHAnsi" w:hAnsiTheme="majorHAnsi" w:cstheme="majorHAnsi"/>
                          <w:b/>
                          <w:color w:val="1F4E79" w:themeColor="accent5" w:themeShade="80"/>
                        </w:rPr>
                        <w:t>***</w:t>
                      </w:r>
                    </w:p>
                    <w:p w14:paraId="55000415" w14:textId="77777777" w:rsidR="00051904" w:rsidRDefault="00051904" w:rsidP="00051904">
                      <w:pPr>
                        <w:jc w:val="center"/>
                      </w:pPr>
                    </w:p>
                  </w:txbxContent>
                </v:textbox>
                <w10:wrap anchorx="margin"/>
              </v:shape>
            </w:pict>
          </mc:Fallback>
        </mc:AlternateContent>
      </w:r>
    </w:p>
    <w:p w14:paraId="1110AF81" w14:textId="39A7144D" w:rsidR="001143ED" w:rsidRDefault="001143ED" w:rsidP="0093408E">
      <w:pPr>
        <w:pStyle w:val="GvdeMetni3"/>
        <w:spacing w:before="0" w:beforeAutospacing="0" w:after="0" w:afterAutospacing="0" w:line="24" w:lineRule="atLeast"/>
        <w:jc w:val="both"/>
        <w:rPr>
          <w:rFonts w:asciiTheme="majorHAnsi" w:hAnsiTheme="majorHAnsi" w:cstheme="majorHAnsi"/>
          <w:sz w:val="22"/>
          <w:szCs w:val="22"/>
        </w:rPr>
      </w:pPr>
    </w:p>
    <w:p w14:paraId="013033A6" w14:textId="49A781CE" w:rsidR="001143ED" w:rsidRDefault="001143ED" w:rsidP="0093408E">
      <w:pPr>
        <w:pStyle w:val="GvdeMetni3"/>
        <w:spacing w:before="0" w:beforeAutospacing="0" w:after="0" w:afterAutospacing="0" w:line="24" w:lineRule="atLeast"/>
        <w:jc w:val="both"/>
        <w:rPr>
          <w:rFonts w:asciiTheme="majorHAnsi" w:hAnsiTheme="majorHAnsi" w:cstheme="majorHAnsi"/>
          <w:sz w:val="22"/>
          <w:szCs w:val="22"/>
        </w:rPr>
      </w:pPr>
    </w:p>
    <w:p w14:paraId="1E390FC9" w14:textId="3F81BCD9" w:rsidR="001143ED" w:rsidRDefault="001143ED" w:rsidP="0093408E">
      <w:pPr>
        <w:pStyle w:val="GvdeMetni3"/>
        <w:spacing w:before="0" w:beforeAutospacing="0" w:after="0" w:afterAutospacing="0" w:line="24" w:lineRule="atLeast"/>
        <w:jc w:val="both"/>
        <w:rPr>
          <w:rFonts w:asciiTheme="majorHAnsi" w:hAnsiTheme="majorHAnsi" w:cstheme="majorHAnsi"/>
          <w:sz w:val="22"/>
          <w:szCs w:val="22"/>
        </w:rPr>
      </w:pPr>
    </w:p>
    <w:p w14:paraId="65B7A152" w14:textId="7AB51AF3" w:rsidR="001143ED" w:rsidRDefault="001143ED" w:rsidP="0093408E">
      <w:pPr>
        <w:pStyle w:val="GvdeMetni3"/>
        <w:spacing w:before="0" w:beforeAutospacing="0" w:after="0" w:afterAutospacing="0" w:line="24" w:lineRule="atLeast"/>
        <w:jc w:val="both"/>
        <w:rPr>
          <w:rFonts w:asciiTheme="majorHAnsi" w:hAnsiTheme="majorHAnsi" w:cstheme="majorHAnsi"/>
          <w:sz w:val="22"/>
          <w:szCs w:val="22"/>
        </w:rPr>
      </w:pPr>
    </w:p>
    <w:p w14:paraId="0B8C3F38" w14:textId="77777777" w:rsidR="008D69A6" w:rsidRDefault="008D69A6" w:rsidP="00AF3FB0">
      <w:pPr>
        <w:pStyle w:val="GvdeMetni3"/>
        <w:spacing w:before="0" w:beforeAutospacing="0" w:after="0" w:afterAutospacing="0" w:line="24" w:lineRule="atLeast"/>
        <w:jc w:val="both"/>
        <w:rPr>
          <w:rFonts w:asciiTheme="majorHAnsi" w:hAnsiTheme="majorHAnsi" w:cstheme="majorHAnsi"/>
          <w:sz w:val="10"/>
          <w:szCs w:val="10"/>
        </w:rPr>
      </w:pPr>
    </w:p>
    <w:p w14:paraId="5FB3DD82" w14:textId="77777777" w:rsidR="00C13B2A" w:rsidRDefault="00C13B2A" w:rsidP="00AF3FB0">
      <w:pPr>
        <w:pStyle w:val="GvdeMetni3"/>
        <w:spacing w:before="0" w:beforeAutospacing="0" w:after="0" w:afterAutospacing="0" w:line="24" w:lineRule="atLeast"/>
        <w:jc w:val="both"/>
        <w:rPr>
          <w:rFonts w:asciiTheme="majorHAnsi" w:hAnsiTheme="majorHAnsi" w:cstheme="majorHAnsi"/>
          <w:sz w:val="10"/>
          <w:szCs w:val="10"/>
        </w:rPr>
      </w:pPr>
    </w:p>
    <w:p w14:paraId="563E8503" w14:textId="77777777" w:rsidR="005C1906" w:rsidRDefault="005C1906" w:rsidP="00AF3FB0">
      <w:pPr>
        <w:pStyle w:val="GvdeMetni3"/>
        <w:spacing w:before="0" w:beforeAutospacing="0" w:after="0" w:afterAutospacing="0" w:line="24" w:lineRule="atLeast"/>
        <w:jc w:val="both"/>
        <w:rPr>
          <w:rFonts w:asciiTheme="majorHAnsi" w:hAnsiTheme="majorHAnsi" w:cstheme="majorHAnsi"/>
          <w:sz w:val="10"/>
          <w:szCs w:val="10"/>
        </w:rPr>
      </w:pPr>
    </w:p>
    <w:p w14:paraId="3FF45274" w14:textId="77777777" w:rsidR="00EF2CFD" w:rsidRDefault="00EF2CFD" w:rsidP="00A360FB">
      <w:pPr>
        <w:pStyle w:val="GvdeMetni3"/>
        <w:spacing w:before="0" w:beforeAutospacing="0" w:after="0" w:afterAutospacing="0" w:line="24" w:lineRule="atLeast"/>
        <w:jc w:val="both"/>
        <w:rPr>
          <w:rFonts w:asciiTheme="majorHAnsi" w:hAnsiTheme="majorHAnsi" w:cstheme="majorHAnsi"/>
          <w:sz w:val="10"/>
          <w:szCs w:val="10"/>
        </w:rPr>
      </w:pPr>
    </w:p>
    <w:p w14:paraId="104D3321"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10"/>
          <w:szCs w:val="10"/>
        </w:rPr>
      </w:pPr>
    </w:p>
    <w:p w14:paraId="6AB37B96"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10"/>
          <w:szCs w:val="10"/>
        </w:rPr>
      </w:pPr>
    </w:p>
    <w:p w14:paraId="45100F4F"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10"/>
          <w:szCs w:val="10"/>
        </w:rPr>
      </w:pPr>
    </w:p>
    <w:p w14:paraId="52EBA302" w14:textId="77777777" w:rsidR="00066CFD" w:rsidRDefault="00066CFD" w:rsidP="00066CFD">
      <w:pPr>
        <w:pStyle w:val="GvdeMetni3"/>
        <w:spacing w:before="0" w:beforeAutospacing="0" w:after="0" w:afterAutospacing="0" w:line="24" w:lineRule="atLeast"/>
        <w:jc w:val="both"/>
        <w:rPr>
          <w:rFonts w:asciiTheme="majorHAnsi" w:hAnsiTheme="majorHAnsi" w:cstheme="majorHAnsi"/>
          <w:sz w:val="10"/>
          <w:szCs w:val="10"/>
        </w:rPr>
      </w:pPr>
    </w:p>
    <w:p w14:paraId="34D9723F" w14:textId="77777777" w:rsidR="00066CFD" w:rsidRDefault="00066CFD" w:rsidP="00066CFD">
      <w:pPr>
        <w:pStyle w:val="GvdeMetni3"/>
        <w:spacing w:before="0" w:beforeAutospacing="0" w:after="0" w:afterAutospacing="0" w:line="24" w:lineRule="atLeast"/>
        <w:jc w:val="both"/>
        <w:rPr>
          <w:rFonts w:asciiTheme="majorHAnsi" w:hAnsiTheme="majorHAnsi" w:cstheme="majorHAnsi"/>
          <w:sz w:val="10"/>
          <w:szCs w:val="10"/>
        </w:rPr>
      </w:pPr>
    </w:p>
    <w:tbl>
      <w:tblPr>
        <w:tblStyle w:val="TabloKlavuzu"/>
        <w:tblW w:w="11057" w:type="dxa"/>
        <w:tblInd w:w="-574"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1057"/>
      </w:tblGrid>
      <w:tr w:rsidR="00066CFD" w:rsidRPr="006D43A0" w14:paraId="56AC3A8B" w14:textId="77777777" w:rsidTr="00915D0F">
        <w:trPr>
          <w:trHeight w:val="524"/>
        </w:trPr>
        <w:tc>
          <w:tcPr>
            <w:tcW w:w="11057" w:type="dxa"/>
            <w:shd w:val="clear" w:color="auto" w:fill="004764"/>
            <w:vAlign w:val="center"/>
          </w:tcPr>
          <w:p w14:paraId="1500B1A8" w14:textId="77777777" w:rsidR="00066CFD" w:rsidRPr="006D43A0" w:rsidRDefault="00066CFD" w:rsidP="00915D0F">
            <w:pPr>
              <w:pStyle w:val="GvdeMetni3"/>
              <w:spacing w:before="0" w:beforeAutospacing="0" w:after="0" w:afterAutospacing="0" w:line="288" w:lineRule="auto"/>
              <w:jc w:val="center"/>
              <w:rPr>
                <w:rFonts w:asciiTheme="majorHAnsi" w:hAnsiTheme="majorHAnsi" w:cstheme="majorHAnsi"/>
                <w:b/>
              </w:rPr>
            </w:pPr>
            <w:r>
              <w:rPr>
                <w:rFonts w:asciiTheme="majorHAnsi" w:hAnsiTheme="majorHAnsi" w:cstheme="majorHAnsi"/>
                <w:b/>
              </w:rPr>
              <w:t>OTELLER VE TARİH DETAYLARI</w:t>
            </w:r>
          </w:p>
        </w:tc>
      </w:tr>
    </w:tbl>
    <w:tbl>
      <w:tblPr>
        <w:tblW w:w="11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3261"/>
        <w:gridCol w:w="1279"/>
        <w:gridCol w:w="1134"/>
        <w:gridCol w:w="1277"/>
        <w:gridCol w:w="1275"/>
      </w:tblGrid>
      <w:tr w:rsidR="00066CFD" w:rsidRPr="00D10F32" w14:paraId="30020C31" w14:textId="77777777" w:rsidTr="006660A5">
        <w:trPr>
          <w:trHeight w:val="685"/>
          <w:jc w:val="center"/>
        </w:trPr>
        <w:tc>
          <w:tcPr>
            <w:tcW w:w="2830" w:type="dxa"/>
            <w:tcBorders>
              <w:top w:val="single" w:sz="4" w:space="0" w:color="auto"/>
              <w:left w:val="single" w:sz="4" w:space="0" w:color="auto"/>
              <w:bottom w:val="single" w:sz="4" w:space="0" w:color="auto"/>
              <w:right w:val="single" w:sz="4" w:space="0" w:color="auto"/>
            </w:tcBorders>
            <w:vAlign w:val="center"/>
          </w:tcPr>
          <w:p w14:paraId="284ECF66" w14:textId="77777777" w:rsidR="00066CFD" w:rsidRPr="001B50F8" w:rsidRDefault="00066CFD" w:rsidP="00915D0F">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Oteller</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2773AEB" w14:textId="77777777" w:rsidR="00066CFD" w:rsidRPr="001B50F8" w:rsidRDefault="00066CFD" w:rsidP="00915D0F">
            <w:pPr>
              <w:spacing w:line="276" w:lineRule="auto"/>
              <w:jc w:val="center"/>
              <w:rPr>
                <w:rFonts w:asciiTheme="majorHAnsi" w:hAnsiTheme="majorHAnsi" w:cstheme="majorHAnsi"/>
                <w:sz w:val="20"/>
                <w:szCs w:val="20"/>
              </w:rPr>
            </w:pPr>
            <w:r w:rsidRPr="001B50F8">
              <w:rPr>
                <w:rFonts w:asciiTheme="majorHAnsi" w:hAnsiTheme="majorHAnsi" w:cstheme="majorHAnsi"/>
                <w:b/>
                <w:bCs/>
                <w:sz w:val="20"/>
                <w:szCs w:val="20"/>
              </w:rPr>
              <w:t>Tarihler</w:t>
            </w:r>
          </w:p>
        </w:tc>
        <w:tc>
          <w:tcPr>
            <w:tcW w:w="1279" w:type="dxa"/>
            <w:tcBorders>
              <w:top w:val="single" w:sz="4" w:space="0" w:color="auto"/>
              <w:left w:val="single" w:sz="4" w:space="0" w:color="auto"/>
              <w:bottom w:val="single" w:sz="4" w:space="0" w:color="auto"/>
              <w:right w:val="single" w:sz="4" w:space="0" w:color="auto"/>
            </w:tcBorders>
            <w:vAlign w:val="center"/>
            <w:hideMark/>
          </w:tcPr>
          <w:p w14:paraId="631C326B" w14:textId="77777777" w:rsidR="00066CFD" w:rsidRPr="001B50F8" w:rsidRDefault="00066CFD" w:rsidP="00915D0F">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2 ve 3 Kişilik</w:t>
            </w:r>
          </w:p>
          <w:p w14:paraId="4BC7262F" w14:textId="77777777" w:rsidR="00066CFD" w:rsidRPr="001B50F8" w:rsidRDefault="00066CFD" w:rsidP="00915D0F">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Oda / Kişi başı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0C7D2" w14:textId="77777777" w:rsidR="00066CFD" w:rsidRPr="001B50F8" w:rsidRDefault="00066CFD" w:rsidP="00915D0F">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Tek Kişilik</w:t>
            </w:r>
          </w:p>
          <w:p w14:paraId="48CE8899" w14:textId="77777777" w:rsidR="00066CFD" w:rsidRPr="001B50F8" w:rsidRDefault="00066CFD" w:rsidP="00915D0F">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Oda Farkı</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65B3019" w14:textId="77777777" w:rsidR="00066CFD" w:rsidRPr="001B50F8" w:rsidRDefault="00066CFD" w:rsidP="00915D0F">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3 – 12 Yaş</w:t>
            </w:r>
          </w:p>
          <w:p w14:paraId="6350F2BE" w14:textId="77777777" w:rsidR="00066CFD" w:rsidRPr="001B50F8" w:rsidRDefault="00066CFD" w:rsidP="00915D0F">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37D3DB0" w14:textId="77777777" w:rsidR="00066CFD" w:rsidRPr="001B50F8" w:rsidRDefault="00066CFD" w:rsidP="00915D0F">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0 – 2 Yaş</w:t>
            </w:r>
          </w:p>
          <w:p w14:paraId="66B45A88" w14:textId="77777777" w:rsidR="00066CFD" w:rsidRPr="001B50F8" w:rsidRDefault="00066CFD" w:rsidP="00915D0F">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r>
      <w:tr w:rsidR="00A1710F" w:rsidRPr="00D10F32" w14:paraId="1C738B53" w14:textId="77777777" w:rsidTr="006660A5">
        <w:trPr>
          <w:trHeight w:val="282"/>
          <w:jc w:val="center"/>
        </w:trPr>
        <w:tc>
          <w:tcPr>
            <w:tcW w:w="2830" w:type="dxa"/>
            <w:vMerge w:val="restart"/>
            <w:tcBorders>
              <w:left w:val="single" w:sz="4" w:space="0" w:color="auto"/>
              <w:right w:val="single" w:sz="4" w:space="0" w:color="auto"/>
            </w:tcBorders>
          </w:tcPr>
          <w:p w14:paraId="08A9E4E6" w14:textId="77777777" w:rsidR="005972B0" w:rsidRDefault="005972B0" w:rsidP="005972B0">
            <w:pPr>
              <w:pStyle w:val="BalonMetni"/>
              <w:widowControl w:val="0"/>
              <w:spacing w:line="276" w:lineRule="auto"/>
              <w:jc w:val="center"/>
              <w:rPr>
                <w:rFonts w:asciiTheme="majorHAnsi" w:hAnsiTheme="majorHAnsi" w:cstheme="majorHAnsi"/>
                <w:b/>
                <w:color w:val="000000"/>
                <w:sz w:val="20"/>
                <w:szCs w:val="20"/>
              </w:rPr>
            </w:pPr>
          </w:p>
          <w:p w14:paraId="53A0B830" w14:textId="77777777" w:rsidR="005972B0" w:rsidRDefault="005972B0" w:rsidP="005972B0">
            <w:pPr>
              <w:pStyle w:val="BalonMetni"/>
              <w:widowControl w:val="0"/>
              <w:spacing w:line="276" w:lineRule="auto"/>
              <w:jc w:val="center"/>
              <w:rPr>
                <w:rFonts w:asciiTheme="majorHAnsi" w:hAnsiTheme="majorHAnsi" w:cstheme="majorHAnsi"/>
                <w:b/>
                <w:color w:val="000000"/>
                <w:sz w:val="20"/>
                <w:szCs w:val="20"/>
              </w:rPr>
            </w:pPr>
          </w:p>
          <w:p w14:paraId="053A9EC3" w14:textId="77777777" w:rsidR="005972B0" w:rsidRDefault="005972B0" w:rsidP="005972B0">
            <w:pPr>
              <w:pStyle w:val="BalonMetni"/>
              <w:widowControl w:val="0"/>
              <w:spacing w:line="276" w:lineRule="auto"/>
              <w:jc w:val="center"/>
              <w:rPr>
                <w:rFonts w:asciiTheme="majorHAnsi" w:hAnsiTheme="majorHAnsi" w:cstheme="majorHAnsi"/>
                <w:b/>
                <w:color w:val="000000"/>
                <w:sz w:val="20"/>
                <w:szCs w:val="20"/>
              </w:rPr>
            </w:pPr>
          </w:p>
          <w:p w14:paraId="7E3F0B54" w14:textId="57C6EB38" w:rsidR="00A1710F" w:rsidRDefault="005972B0" w:rsidP="005972B0">
            <w:pPr>
              <w:pStyle w:val="BalonMetni"/>
              <w:widowControl w:val="0"/>
              <w:spacing w:line="276" w:lineRule="auto"/>
              <w:jc w:val="center"/>
              <w:rPr>
                <w:rFonts w:asciiTheme="majorHAnsi" w:hAnsiTheme="majorHAnsi" w:cstheme="majorHAnsi"/>
                <w:b/>
                <w:color w:val="000000"/>
                <w:sz w:val="20"/>
                <w:szCs w:val="20"/>
              </w:rPr>
            </w:pPr>
            <w:r>
              <w:rPr>
                <w:rFonts w:asciiTheme="majorHAnsi" w:hAnsiTheme="majorHAnsi" w:cstheme="majorHAnsi"/>
                <w:b/>
                <w:color w:val="000000"/>
                <w:sz w:val="20"/>
                <w:szCs w:val="20"/>
              </w:rPr>
              <w:t>4* Oteller</w:t>
            </w:r>
          </w:p>
        </w:tc>
        <w:tc>
          <w:tcPr>
            <w:tcW w:w="3261" w:type="dxa"/>
            <w:tcBorders>
              <w:top w:val="single" w:sz="4" w:space="0" w:color="auto"/>
              <w:left w:val="single" w:sz="4" w:space="0" w:color="auto"/>
              <w:bottom w:val="single" w:sz="4" w:space="0" w:color="auto"/>
              <w:right w:val="single" w:sz="4" w:space="0" w:color="auto"/>
            </w:tcBorders>
            <w:vAlign w:val="center"/>
          </w:tcPr>
          <w:p w14:paraId="53A27F50" w14:textId="117CFA9D" w:rsidR="00A1710F" w:rsidRPr="00066CFD" w:rsidRDefault="006D1BAF" w:rsidP="008B4E8C">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color w:val="000000"/>
                <w:sz w:val="20"/>
                <w:szCs w:val="20"/>
              </w:rPr>
              <w:t>12 Aralık</w:t>
            </w:r>
            <w:r w:rsidRPr="00066CFD">
              <w:rPr>
                <w:rFonts w:asciiTheme="majorHAnsi" w:hAnsiTheme="majorHAnsi" w:cstheme="majorHAnsi"/>
                <w:sz w:val="20"/>
                <w:szCs w:val="20"/>
              </w:rPr>
              <w:t xml:space="preserve"> </w:t>
            </w:r>
            <w:r w:rsidR="00A1710F" w:rsidRPr="00066CFD">
              <w:rPr>
                <w:rFonts w:asciiTheme="majorHAnsi" w:hAnsiTheme="majorHAnsi" w:cstheme="majorHAnsi"/>
                <w:sz w:val="20"/>
                <w:szCs w:val="20"/>
              </w:rPr>
              <w:t>2026</w:t>
            </w:r>
          </w:p>
        </w:tc>
        <w:tc>
          <w:tcPr>
            <w:tcW w:w="1279" w:type="dxa"/>
            <w:tcBorders>
              <w:top w:val="single" w:sz="4" w:space="0" w:color="auto"/>
              <w:left w:val="single" w:sz="4" w:space="0" w:color="auto"/>
              <w:bottom w:val="single" w:sz="4" w:space="0" w:color="auto"/>
              <w:right w:val="single" w:sz="4" w:space="0" w:color="auto"/>
            </w:tcBorders>
            <w:vAlign w:val="center"/>
          </w:tcPr>
          <w:p w14:paraId="1BFB0C30"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1049 Euro</w:t>
            </w:r>
          </w:p>
        </w:tc>
        <w:tc>
          <w:tcPr>
            <w:tcW w:w="1134" w:type="dxa"/>
            <w:tcBorders>
              <w:top w:val="single" w:sz="4" w:space="0" w:color="auto"/>
              <w:left w:val="single" w:sz="4" w:space="0" w:color="auto"/>
              <w:bottom w:val="single" w:sz="4" w:space="0" w:color="auto"/>
              <w:right w:val="single" w:sz="4" w:space="0" w:color="auto"/>
            </w:tcBorders>
            <w:vAlign w:val="center"/>
          </w:tcPr>
          <w:p w14:paraId="090F450A"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295 Euro</w:t>
            </w:r>
          </w:p>
        </w:tc>
        <w:tc>
          <w:tcPr>
            <w:tcW w:w="1277" w:type="dxa"/>
            <w:tcBorders>
              <w:top w:val="single" w:sz="4" w:space="0" w:color="auto"/>
              <w:left w:val="single" w:sz="4" w:space="0" w:color="auto"/>
              <w:bottom w:val="single" w:sz="4" w:space="0" w:color="auto"/>
              <w:right w:val="single" w:sz="4" w:space="0" w:color="auto"/>
            </w:tcBorders>
            <w:vAlign w:val="center"/>
          </w:tcPr>
          <w:p w14:paraId="29D83B92"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1019 Euro</w:t>
            </w:r>
          </w:p>
        </w:tc>
        <w:tc>
          <w:tcPr>
            <w:tcW w:w="1275" w:type="dxa"/>
            <w:tcBorders>
              <w:top w:val="single" w:sz="4" w:space="0" w:color="auto"/>
              <w:left w:val="single" w:sz="4" w:space="0" w:color="auto"/>
              <w:bottom w:val="single" w:sz="4" w:space="0" w:color="auto"/>
              <w:right w:val="single" w:sz="4" w:space="0" w:color="auto"/>
            </w:tcBorders>
            <w:vAlign w:val="center"/>
          </w:tcPr>
          <w:p w14:paraId="67720696"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150 Euro</w:t>
            </w:r>
          </w:p>
        </w:tc>
      </w:tr>
      <w:tr w:rsidR="00A1710F" w:rsidRPr="00D10F32" w14:paraId="3D56493B" w14:textId="77777777" w:rsidTr="006660A5">
        <w:trPr>
          <w:trHeight w:val="282"/>
          <w:jc w:val="center"/>
        </w:trPr>
        <w:tc>
          <w:tcPr>
            <w:tcW w:w="2830" w:type="dxa"/>
            <w:vMerge/>
            <w:tcBorders>
              <w:left w:val="single" w:sz="4" w:space="0" w:color="auto"/>
              <w:right w:val="single" w:sz="4" w:space="0" w:color="auto"/>
            </w:tcBorders>
          </w:tcPr>
          <w:p w14:paraId="17B4B909" w14:textId="77777777" w:rsidR="00A1710F" w:rsidRDefault="00A1710F" w:rsidP="00915D0F">
            <w:pPr>
              <w:pStyle w:val="BalonMetni"/>
              <w:widowControl w:val="0"/>
              <w:spacing w:line="276" w:lineRule="auto"/>
              <w:jc w:val="center"/>
              <w:rPr>
                <w:rFonts w:asciiTheme="majorHAnsi" w:hAnsiTheme="majorHAnsi" w:cstheme="majorHAnsi"/>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33C7B755" w14:textId="0C277524" w:rsidR="00A1710F" w:rsidRDefault="00A1710F" w:rsidP="001B5201">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 xml:space="preserve">24 Ekim &amp; </w:t>
            </w:r>
            <w:r w:rsidRPr="00FC6068">
              <w:rPr>
                <w:rFonts w:asciiTheme="majorHAnsi" w:hAnsiTheme="majorHAnsi" w:cstheme="majorHAnsi"/>
                <w:b/>
                <w:bCs/>
                <w:color w:val="EE0000"/>
                <w:sz w:val="20"/>
                <w:szCs w:val="20"/>
              </w:rPr>
              <w:t>07</w:t>
            </w:r>
            <w:r>
              <w:rPr>
                <w:rFonts w:asciiTheme="majorHAnsi" w:hAnsiTheme="majorHAnsi" w:cstheme="majorHAnsi"/>
                <w:sz w:val="20"/>
                <w:szCs w:val="20"/>
              </w:rPr>
              <w:t xml:space="preserve">, </w:t>
            </w:r>
            <w:r w:rsidRPr="008B4E8C">
              <w:rPr>
                <w:rFonts w:asciiTheme="majorHAnsi" w:hAnsiTheme="majorHAnsi" w:cstheme="majorHAnsi"/>
                <w:sz w:val="20"/>
                <w:szCs w:val="20"/>
              </w:rPr>
              <w:t xml:space="preserve">15 </w:t>
            </w:r>
            <w:r w:rsidRPr="00066CFD">
              <w:rPr>
                <w:rFonts w:asciiTheme="majorHAnsi" w:hAnsiTheme="majorHAnsi" w:cstheme="majorHAnsi"/>
                <w:sz w:val="20"/>
                <w:szCs w:val="20"/>
              </w:rPr>
              <w:t>Kasım</w:t>
            </w:r>
            <w:r>
              <w:rPr>
                <w:rFonts w:asciiTheme="majorHAnsi" w:hAnsiTheme="majorHAnsi" w:cstheme="majorHAnsi"/>
                <w:sz w:val="20"/>
                <w:szCs w:val="20"/>
              </w:rPr>
              <w:t xml:space="preserve"> </w:t>
            </w:r>
          </w:p>
          <w:p w14:paraId="5C96DD5F" w14:textId="2369FAD0" w:rsidR="00A1710F" w:rsidRPr="00066CFD" w:rsidRDefault="00A1710F" w:rsidP="007D333C">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05 Aralık</w:t>
            </w:r>
            <w:r w:rsidRPr="00066CFD">
              <w:rPr>
                <w:rFonts w:asciiTheme="majorHAnsi" w:hAnsiTheme="majorHAnsi" w:cstheme="majorHAnsi"/>
                <w:sz w:val="20"/>
                <w:szCs w:val="20"/>
              </w:rPr>
              <w:t xml:space="preserve"> 2026</w:t>
            </w:r>
          </w:p>
        </w:tc>
        <w:tc>
          <w:tcPr>
            <w:tcW w:w="1279" w:type="dxa"/>
            <w:tcBorders>
              <w:top w:val="single" w:sz="4" w:space="0" w:color="auto"/>
              <w:left w:val="single" w:sz="4" w:space="0" w:color="auto"/>
              <w:bottom w:val="single" w:sz="4" w:space="0" w:color="auto"/>
              <w:right w:val="single" w:sz="4" w:space="0" w:color="auto"/>
            </w:tcBorders>
            <w:vAlign w:val="center"/>
          </w:tcPr>
          <w:p w14:paraId="22B76679"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1099 Euro</w:t>
            </w:r>
          </w:p>
        </w:tc>
        <w:tc>
          <w:tcPr>
            <w:tcW w:w="1134" w:type="dxa"/>
            <w:tcBorders>
              <w:top w:val="single" w:sz="4" w:space="0" w:color="auto"/>
              <w:left w:val="single" w:sz="4" w:space="0" w:color="auto"/>
              <w:bottom w:val="single" w:sz="4" w:space="0" w:color="auto"/>
              <w:right w:val="single" w:sz="4" w:space="0" w:color="auto"/>
            </w:tcBorders>
            <w:vAlign w:val="center"/>
          </w:tcPr>
          <w:p w14:paraId="70E2E514"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295 Euro</w:t>
            </w:r>
          </w:p>
        </w:tc>
        <w:tc>
          <w:tcPr>
            <w:tcW w:w="1277" w:type="dxa"/>
            <w:tcBorders>
              <w:top w:val="single" w:sz="4" w:space="0" w:color="auto"/>
              <w:left w:val="single" w:sz="4" w:space="0" w:color="auto"/>
              <w:bottom w:val="single" w:sz="4" w:space="0" w:color="auto"/>
              <w:right w:val="single" w:sz="4" w:space="0" w:color="auto"/>
            </w:tcBorders>
            <w:vAlign w:val="center"/>
          </w:tcPr>
          <w:p w14:paraId="4B7B2827"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1069 Euro</w:t>
            </w:r>
          </w:p>
        </w:tc>
        <w:tc>
          <w:tcPr>
            <w:tcW w:w="1275" w:type="dxa"/>
            <w:tcBorders>
              <w:top w:val="single" w:sz="4" w:space="0" w:color="auto"/>
              <w:left w:val="single" w:sz="4" w:space="0" w:color="auto"/>
              <w:bottom w:val="single" w:sz="4" w:space="0" w:color="auto"/>
              <w:right w:val="single" w:sz="4" w:space="0" w:color="auto"/>
            </w:tcBorders>
            <w:vAlign w:val="center"/>
          </w:tcPr>
          <w:p w14:paraId="4EC02B9F" w14:textId="77777777" w:rsidR="00A1710F" w:rsidRDefault="00A1710F" w:rsidP="00915D0F">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150 Euro</w:t>
            </w:r>
          </w:p>
        </w:tc>
      </w:tr>
      <w:tr w:rsidR="00A1710F" w:rsidRPr="00D10F32" w14:paraId="30E27FFA" w14:textId="77777777" w:rsidTr="00A41B47">
        <w:trPr>
          <w:trHeight w:val="472"/>
          <w:jc w:val="center"/>
        </w:trPr>
        <w:tc>
          <w:tcPr>
            <w:tcW w:w="2830" w:type="dxa"/>
            <w:vMerge/>
            <w:tcBorders>
              <w:left w:val="single" w:sz="4" w:space="0" w:color="auto"/>
              <w:right w:val="single" w:sz="4" w:space="0" w:color="auto"/>
            </w:tcBorders>
          </w:tcPr>
          <w:p w14:paraId="0EDAE41B" w14:textId="77777777" w:rsidR="00A1710F" w:rsidRDefault="00A1710F" w:rsidP="00A41B47">
            <w:pPr>
              <w:pStyle w:val="BalonMetni"/>
              <w:widowControl w:val="0"/>
              <w:spacing w:line="276" w:lineRule="auto"/>
              <w:jc w:val="center"/>
              <w:rPr>
                <w:rFonts w:asciiTheme="majorHAnsi" w:hAnsiTheme="majorHAnsi" w:cstheme="majorHAnsi"/>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7E6DA02B" w14:textId="33ED3F6D" w:rsidR="00A1710F" w:rsidRDefault="00A1710F" w:rsidP="00801A99">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14</w:t>
            </w:r>
            <w:r w:rsidR="00955AAD">
              <w:rPr>
                <w:rFonts w:asciiTheme="majorHAnsi" w:hAnsiTheme="majorHAnsi" w:cstheme="majorHAnsi"/>
                <w:sz w:val="20"/>
                <w:szCs w:val="20"/>
              </w:rPr>
              <w:t xml:space="preserve"> Kasım</w:t>
            </w:r>
            <w:r>
              <w:rPr>
                <w:rFonts w:asciiTheme="majorHAnsi" w:hAnsiTheme="majorHAnsi" w:cstheme="majorHAnsi"/>
                <w:sz w:val="20"/>
                <w:szCs w:val="20"/>
              </w:rPr>
              <w:t xml:space="preserve"> 2026</w:t>
            </w:r>
          </w:p>
        </w:tc>
        <w:tc>
          <w:tcPr>
            <w:tcW w:w="1279" w:type="dxa"/>
            <w:tcBorders>
              <w:top w:val="single" w:sz="4" w:space="0" w:color="auto"/>
              <w:left w:val="single" w:sz="4" w:space="0" w:color="auto"/>
              <w:bottom w:val="single" w:sz="4" w:space="0" w:color="auto"/>
              <w:right w:val="single" w:sz="4" w:space="0" w:color="auto"/>
            </w:tcBorders>
            <w:vAlign w:val="center"/>
          </w:tcPr>
          <w:p w14:paraId="4EA692F2" w14:textId="0AB8F9E5"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1149 Euro</w:t>
            </w:r>
          </w:p>
        </w:tc>
        <w:tc>
          <w:tcPr>
            <w:tcW w:w="1134" w:type="dxa"/>
            <w:tcBorders>
              <w:top w:val="single" w:sz="4" w:space="0" w:color="auto"/>
              <w:left w:val="single" w:sz="4" w:space="0" w:color="auto"/>
              <w:bottom w:val="single" w:sz="4" w:space="0" w:color="auto"/>
              <w:right w:val="single" w:sz="4" w:space="0" w:color="auto"/>
            </w:tcBorders>
            <w:vAlign w:val="center"/>
          </w:tcPr>
          <w:p w14:paraId="67603B88" w14:textId="1D56F4C0"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295 Euro</w:t>
            </w:r>
          </w:p>
        </w:tc>
        <w:tc>
          <w:tcPr>
            <w:tcW w:w="1277" w:type="dxa"/>
            <w:tcBorders>
              <w:top w:val="single" w:sz="4" w:space="0" w:color="auto"/>
              <w:left w:val="single" w:sz="4" w:space="0" w:color="auto"/>
              <w:bottom w:val="single" w:sz="4" w:space="0" w:color="auto"/>
              <w:right w:val="single" w:sz="4" w:space="0" w:color="auto"/>
            </w:tcBorders>
            <w:vAlign w:val="center"/>
          </w:tcPr>
          <w:p w14:paraId="71D8C6A4" w14:textId="0ACFE485"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1119 Euro</w:t>
            </w:r>
          </w:p>
        </w:tc>
        <w:tc>
          <w:tcPr>
            <w:tcW w:w="1275" w:type="dxa"/>
            <w:tcBorders>
              <w:top w:val="single" w:sz="4" w:space="0" w:color="auto"/>
              <w:left w:val="single" w:sz="4" w:space="0" w:color="auto"/>
              <w:bottom w:val="single" w:sz="4" w:space="0" w:color="auto"/>
              <w:right w:val="single" w:sz="4" w:space="0" w:color="auto"/>
            </w:tcBorders>
            <w:vAlign w:val="center"/>
          </w:tcPr>
          <w:p w14:paraId="2449738C" w14:textId="690A45CA"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150 Euro</w:t>
            </w:r>
          </w:p>
        </w:tc>
      </w:tr>
      <w:tr w:rsidR="00A1710F" w:rsidRPr="00D10F32" w14:paraId="08A9A7C4" w14:textId="77777777" w:rsidTr="00A41B47">
        <w:trPr>
          <w:trHeight w:val="472"/>
          <w:jc w:val="center"/>
        </w:trPr>
        <w:tc>
          <w:tcPr>
            <w:tcW w:w="2830" w:type="dxa"/>
            <w:vMerge/>
            <w:tcBorders>
              <w:left w:val="single" w:sz="4" w:space="0" w:color="auto"/>
              <w:right w:val="single" w:sz="4" w:space="0" w:color="auto"/>
            </w:tcBorders>
          </w:tcPr>
          <w:p w14:paraId="5409C864" w14:textId="77777777" w:rsidR="00A1710F" w:rsidRDefault="00A1710F" w:rsidP="00A41B47">
            <w:pPr>
              <w:pStyle w:val="BalonMetni"/>
              <w:widowControl w:val="0"/>
              <w:spacing w:line="276" w:lineRule="auto"/>
              <w:jc w:val="center"/>
              <w:rPr>
                <w:rFonts w:asciiTheme="majorHAnsi" w:hAnsiTheme="majorHAnsi" w:cstheme="majorHAnsi"/>
                <w:b/>
                <w:color w:val="000000"/>
                <w:sz w:val="20"/>
                <w:szCs w:val="20"/>
              </w:rPr>
            </w:pPr>
          </w:p>
        </w:tc>
        <w:tc>
          <w:tcPr>
            <w:tcW w:w="3261" w:type="dxa"/>
            <w:tcBorders>
              <w:top w:val="single" w:sz="4" w:space="0" w:color="auto"/>
              <w:left w:val="single" w:sz="4" w:space="0" w:color="auto"/>
              <w:bottom w:val="single" w:sz="4" w:space="0" w:color="auto"/>
              <w:right w:val="single" w:sz="4" w:space="0" w:color="auto"/>
            </w:tcBorders>
            <w:vAlign w:val="center"/>
          </w:tcPr>
          <w:p w14:paraId="16598537" w14:textId="3AF3C176" w:rsidR="00A1710F" w:rsidRDefault="00774614" w:rsidP="00A41B47">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03,</w:t>
            </w:r>
            <w:r w:rsidR="007471CA">
              <w:rPr>
                <w:rFonts w:asciiTheme="majorHAnsi" w:hAnsiTheme="majorHAnsi" w:cstheme="majorHAnsi"/>
                <w:sz w:val="20"/>
                <w:szCs w:val="20"/>
              </w:rPr>
              <w:t>10,</w:t>
            </w:r>
            <w:r w:rsidR="006227D8">
              <w:rPr>
                <w:rFonts w:asciiTheme="majorHAnsi" w:hAnsiTheme="majorHAnsi" w:cstheme="majorHAnsi"/>
                <w:sz w:val="20"/>
                <w:szCs w:val="20"/>
              </w:rPr>
              <w:t>17,</w:t>
            </w:r>
            <w:r w:rsidR="00A1710F">
              <w:rPr>
                <w:rFonts w:asciiTheme="majorHAnsi" w:hAnsiTheme="majorHAnsi" w:cstheme="majorHAnsi"/>
                <w:sz w:val="20"/>
                <w:szCs w:val="20"/>
              </w:rPr>
              <w:t xml:space="preserve">31 Ekim </w:t>
            </w:r>
            <w:r w:rsidR="00955AAD">
              <w:rPr>
                <w:rFonts w:asciiTheme="majorHAnsi" w:hAnsiTheme="majorHAnsi" w:cstheme="majorHAnsi"/>
                <w:sz w:val="20"/>
                <w:szCs w:val="20"/>
              </w:rPr>
              <w:t xml:space="preserve">&amp; </w:t>
            </w:r>
            <w:r w:rsidR="00955AAD">
              <w:rPr>
                <w:rFonts w:asciiTheme="majorHAnsi" w:hAnsiTheme="majorHAnsi" w:cstheme="majorHAnsi"/>
                <w:sz w:val="20"/>
                <w:szCs w:val="20"/>
              </w:rPr>
              <w:t>21 Kasım</w:t>
            </w:r>
            <w:r w:rsidR="00955AAD">
              <w:rPr>
                <w:rFonts w:asciiTheme="majorHAnsi" w:hAnsiTheme="majorHAnsi" w:cstheme="majorHAnsi"/>
                <w:sz w:val="20"/>
                <w:szCs w:val="20"/>
              </w:rPr>
              <w:t xml:space="preserve"> </w:t>
            </w:r>
            <w:r w:rsidR="00A1710F">
              <w:rPr>
                <w:rFonts w:asciiTheme="majorHAnsi" w:hAnsiTheme="majorHAnsi" w:cstheme="majorHAnsi"/>
                <w:sz w:val="20"/>
                <w:szCs w:val="20"/>
              </w:rPr>
              <w:t>2026</w:t>
            </w:r>
          </w:p>
        </w:tc>
        <w:tc>
          <w:tcPr>
            <w:tcW w:w="1279" w:type="dxa"/>
            <w:tcBorders>
              <w:top w:val="single" w:sz="4" w:space="0" w:color="auto"/>
              <w:left w:val="single" w:sz="4" w:space="0" w:color="auto"/>
              <w:bottom w:val="single" w:sz="4" w:space="0" w:color="auto"/>
              <w:right w:val="single" w:sz="4" w:space="0" w:color="auto"/>
            </w:tcBorders>
            <w:vAlign w:val="center"/>
          </w:tcPr>
          <w:p w14:paraId="03583D24" w14:textId="0038E50C"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1199 Euro</w:t>
            </w:r>
          </w:p>
        </w:tc>
        <w:tc>
          <w:tcPr>
            <w:tcW w:w="1134" w:type="dxa"/>
            <w:tcBorders>
              <w:top w:val="single" w:sz="4" w:space="0" w:color="auto"/>
              <w:left w:val="single" w:sz="4" w:space="0" w:color="auto"/>
              <w:bottom w:val="single" w:sz="4" w:space="0" w:color="auto"/>
              <w:right w:val="single" w:sz="4" w:space="0" w:color="auto"/>
            </w:tcBorders>
            <w:vAlign w:val="center"/>
          </w:tcPr>
          <w:p w14:paraId="6B2E3D5B" w14:textId="67AE8975"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295 Euro</w:t>
            </w:r>
          </w:p>
        </w:tc>
        <w:tc>
          <w:tcPr>
            <w:tcW w:w="1277" w:type="dxa"/>
            <w:tcBorders>
              <w:top w:val="single" w:sz="4" w:space="0" w:color="auto"/>
              <w:left w:val="single" w:sz="4" w:space="0" w:color="auto"/>
              <w:bottom w:val="single" w:sz="4" w:space="0" w:color="auto"/>
              <w:right w:val="single" w:sz="4" w:space="0" w:color="auto"/>
            </w:tcBorders>
            <w:vAlign w:val="center"/>
          </w:tcPr>
          <w:p w14:paraId="67F4BD7F" w14:textId="4849CD12"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1169 Euro</w:t>
            </w:r>
          </w:p>
        </w:tc>
        <w:tc>
          <w:tcPr>
            <w:tcW w:w="1275" w:type="dxa"/>
            <w:tcBorders>
              <w:top w:val="single" w:sz="4" w:space="0" w:color="auto"/>
              <w:left w:val="single" w:sz="4" w:space="0" w:color="auto"/>
              <w:bottom w:val="single" w:sz="4" w:space="0" w:color="auto"/>
              <w:right w:val="single" w:sz="4" w:space="0" w:color="auto"/>
            </w:tcBorders>
            <w:vAlign w:val="center"/>
          </w:tcPr>
          <w:p w14:paraId="3316B1A4" w14:textId="031A9A80" w:rsidR="00A1710F" w:rsidRDefault="00A1710F" w:rsidP="00A41B47">
            <w:pPr>
              <w:pStyle w:val="BalonMetni"/>
              <w:widowControl w:val="0"/>
              <w:spacing w:line="276" w:lineRule="auto"/>
              <w:ind w:right="72"/>
              <w:jc w:val="center"/>
              <w:rPr>
                <w:rFonts w:asciiTheme="majorHAnsi" w:hAnsiTheme="majorHAnsi" w:cstheme="majorHAnsi"/>
                <w:bCs/>
                <w:sz w:val="22"/>
                <w:szCs w:val="20"/>
              </w:rPr>
            </w:pPr>
            <w:r>
              <w:rPr>
                <w:rFonts w:asciiTheme="majorHAnsi" w:hAnsiTheme="majorHAnsi" w:cstheme="majorHAnsi"/>
                <w:bCs/>
                <w:sz w:val="22"/>
                <w:szCs w:val="20"/>
              </w:rPr>
              <w:t>150 Euro</w:t>
            </w:r>
          </w:p>
        </w:tc>
      </w:tr>
    </w:tbl>
    <w:p w14:paraId="6019AE23" w14:textId="57BC528A" w:rsidR="00F141FA" w:rsidRDefault="00444BCF" w:rsidP="00444BCF">
      <w:pPr>
        <w:pStyle w:val="GvdeMetni3"/>
        <w:tabs>
          <w:tab w:val="left" w:pos="7395"/>
        </w:tabs>
        <w:spacing w:before="0" w:beforeAutospacing="0" w:after="0" w:afterAutospacing="0" w:line="24" w:lineRule="atLeast"/>
        <w:jc w:val="both"/>
        <w:rPr>
          <w:rFonts w:asciiTheme="majorHAnsi" w:hAnsiTheme="majorHAnsi" w:cstheme="majorHAnsi"/>
          <w:sz w:val="10"/>
          <w:szCs w:val="10"/>
        </w:rPr>
      </w:pPr>
      <w:r>
        <w:rPr>
          <w:rFonts w:asciiTheme="majorHAnsi" w:hAnsiTheme="majorHAnsi" w:cstheme="majorHAnsi"/>
          <w:sz w:val="10"/>
          <w:szCs w:val="10"/>
        </w:rPr>
        <w:tab/>
      </w:r>
    </w:p>
    <w:p w14:paraId="0FC63E86"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10"/>
          <w:szCs w:val="10"/>
        </w:rPr>
      </w:pPr>
    </w:p>
    <w:p w14:paraId="65C774D9" w14:textId="77777777" w:rsidR="00C46100" w:rsidRPr="00051904" w:rsidRDefault="00C46100" w:rsidP="00A360FB">
      <w:pPr>
        <w:pStyle w:val="GvdeMetni3"/>
        <w:spacing w:before="0" w:beforeAutospacing="0" w:after="0" w:afterAutospacing="0" w:line="24" w:lineRule="atLeast"/>
        <w:jc w:val="both"/>
        <w:rPr>
          <w:rFonts w:asciiTheme="majorHAnsi" w:hAnsiTheme="majorHAnsi" w:cstheme="majorHAnsi"/>
          <w:sz w:val="10"/>
          <w:szCs w:val="10"/>
        </w:rPr>
      </w:pPr>
    </w:p>
    <w:tbl>
      <w:tblPr>
        <w:tblStyle w:val="TabloKlavuzu"/>
        <w:tblW w:w="9351" w:type="dxa"/>
        <w:jc w:val="center"/>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2269"/>
        <w:gridCol w:w="1837"/>
        <w:gridCol w:w="1418"/>
        <w:gridCol w:w="1842"/>
        <w:gridCol w:w="1985"/>
      </w:tblGrid>
      <w:tr w:rsidR="00CB7414" w:rsidRPr="00485228" w14:paraId="36A3749E" w14:textId="5C75E969" w:rsidTr="00A20D52">
        <w:trPr>
          <w:trHeight w:val="388"/>
          <w:jc w:val="center"/>
        </w:trPr>
        <w:tc>
          <w:tcPr>
            <w:tcW w:w="7366" w:type="dxa"/>
            <w:gridSpan w:val="4"/>
            <w:shd w:val="clear" w:color="auto" w:fill="004764"/>
            <w:tcMar>
              <w:top w:w="0" w:type="dxa"/>
              <w:left w:w="108" w:type="dxa"/>
              <w:bottom w:w="0" w:type="dxa"/>
              <w:right w:w="108" w:type="dxa"/>
            </w:tcMar>
            <w:vAlign w:val="center"/>
          </w:tcPr>
          <w:p w14:paraId="48D536C8" w14:textId="1B6D7A6F" w:rsidR="00CB7414" w:rsidRPr="00485228" w:rsidRDefault="00CB7414" w:rsidP="00CB7414">
            <w:pPr>
              <w:widowControl w:val="0"/>
              <w:autoSpaceDE w:val="0"/>
              <w:autoSpaceDN w:val="0"/>
              <w:adjustRightInd w:val="0"/>
              <w:spacing w:line="24" w:lineRule="atLeast"/>
              <w:jc w:val="center"/>
              <w:rPr>
                <w:rFonts w:ascii="Calibri Light" w:hAnsi="Calibri Light" w:cs="Calibri"/>
                <w:b/>
                <w:noProof/>
                <w:sz w:val="22"/>
              </w:rPr>
            </w:pPr>
            <w:r>
              <w:rPr>
                <w:rFonts w:ascii="Calibri Light" w:hAnsi="Calibri Light" w:cs="Calibri Light"/>
                <w:b/>
                <w:bCs/>
                <w:i/>
                <w:smallCaps/>
                <w:noProof/>
                <w:snapToGrid w:val="0"/>
                <w:sz w:val="22"/>
              </w:rPr>
              <w:t xml:space="preserve">                                                      </w:t>
            </w:r>
            <w:r w:rsidRPr="00485228">
              <w:rPr>
                <w:rFonts w:ascii="Calibri Light" w:hAnsi="Calibri Light" w:cs="Calibri Light"/>
                <w:b/>
                <w:bCs/>
                <w:i/>
                <w:smallCaps/>
                <w:noProof/>
                <w:snapToGrid w:val="0"/>
                <w:sz w:val="22"/>
              </w:rPr>
              <w:t>ÖRNEK OTELLER</w:t>
            </w:r>
          </w:p>
        </w:tc>
        <w:tc>
          <w:tcPr>
            <w:tcW w:w="1985" w:type="dxa"/>
            <w:shd w:val="clear" w:color="auto" w:fill="004764"/>
          </w:tcPr>
          <w:p w14:paraId="32885B0E" w14:textId="77777777" w:rsidR="00CB7414" w:rsidRPr="00485228" w:rsidRDefault="00CB7414" w:rsidP="00870703">
            <w:pPr>
              <w:widowControl w:val="0"/>
              <w:autoSpaceDE w:val="0"/>
              <w:autoSpaceDN w:val="0"/>
              <w:adjustRightInd w:val="0"/>
              <w:spacing w:line="24" w:lineRule="atLeast"/>
              <w:jc w:val="center"/>
              <w:rPr>
                <w:rFonts w:ascii="Calibri Light" w:hAnsi="Calibri Light" w:cs="Calibri Light"/>
                <w:b/>
                <w:bCs/>
                <w:i/>
                <w:smallCaps/>
                <w:noProof/>
                <w:snapToGrid w:val="0"/>
                <w:sz w:val="22"/>
              </w:rPr>
            </w:pPr>
          </w:p>
        </w:tc>
      </w:tr>
      <w:tr w:rsidR="00CB7414" w:rsidRPr="00485228" w14:paraId="3C92C9F9" w14:textId="3419EFDE" w:rsidTr="005D300E">
        <w:trPr>
          <w:trHeight w:val="584"/>
          <w:jc w:val="center"/>
        </w:trPr>
        <w:tc>
          <w:tcPr>
            <w:tcW w:w="2269" w:type="dxa"/>
          </w:tcPr>
          <w:p w14:paraId="167BAC81" w14:textId="77777777" w:rsidR="00CB7414" w:rsidRPr="008A13B6" w:rsidRDefault="00CB7414" w:rsidP="00433175">
            <w:pPr>
              <w:widowControl w:val="0"/>
              <w:autoSpaceDE w:val="0"/>
              <w:autoSpaceDN w:val="0"/>
              <w:adjustRightInd w:val="0"/>
              <w:spacing w:line="24" w:lineRule="atLeast"/>
              <w:jc w:val="center"/>
              <w:rPr>
                <w:rFonts w:ascii="Calibri Light" w:hAnsi="Calibri Light" w:cs="Calibri"/>
                <w:noProof/>
                <w:color w:val="004764"/>
                <w:sz w:val="10"/>
                <w:szCs w:val="10"/>
              </w:rPr>
            </w:pPr>
          </w:p>
          <w:p w14:paraId="609BEA7E" w14:textId="5EB9BC5A" w:rsidR="00CB7414" w:rsidRDefault="00CB7414" w:rsidP="00433175">
            <w:pPr>
              <w:widowControl w:val="0"/>
              <w:autoSpaceDE w:val="0"/>
              <w:autoSpaceDN w:val="0"/>
              <w:adjustRightInd w:val="0"/>
              <w:spacing w:line="24" w:lineRule="atLeast"/>
              <w:jc w:val="center"/>
              <w:rPr>
                <w:rFonts w:ascii="Calibri Light" w:hAnsi="Calibri Light" w:cs="Calibri"/>
                <w:noProof/>
                <w:color w:val="004764"/>
                <w:sz w:val="22"/>
              </w:rPr>
            </w:pPr>
            <w:r>
              <w:rPr>
                <w:rFonts w:ascii="Calibri Light" w:hAnsi="Calibri Light" w:cs="Calibri"/>
                <w:noProof/>
                <w:color w:val="004764"/>
                <w:sz w:val="22"/>
              </w:rPr>
              <w:t>ŞAFŞAVAN</w:t>
            </w:r>
          </w:p>
        </w:tc>
        <w:tc>
          <w:tcPr>
            <w:tcW w:w="1837" w:type="dxa"/>
            <w:tcMar>
              <w:top w:w="0" w:type="dxa"/>
              <w:left w:w="108" w:type="dxa"/>
              <w:bottom w:w="0" w:type="dxa"/>
              <w:right w:w="108" w:type="dxa"/>
            </w:tcMar>
            <w:vAlign w:val="center"/>
          </w:tcPr>
          <w:p w14:paraId="01176394" w14:textId="31F00927" w:rsidR="00CB7414" w:rsidRPr="00485228" w:rsidRDefault="00CB7414" w:rsidP="00433175">
            <w:pPr>
              <w:widowControl w:val="0"/>
              <w:autoSpaceDE w:val="0"/>
              <w:autoSpaceDN w:val="0"/>
              <w:adjustRightInd w:val="0"/>
              <w:spacing w:line="24" w:lineRule="atLeast"/>
              <w:jc w:val="center"/>
              <w:rPr>
                <w:rFonts w:ascii="Calibri Light" w:hAnsi="Calibri Light" w:cs="Calibri"/>
                <w:noProof/>
                <w:color w:val="004764"/>
                <w:sz w:val="22"/>
              </w:rPr>
            </w:pPr>
            <w:r>
              <w:rPr>
                <w:rFonts w:ascii="Calibri Light" w:hAnsi="Calibri Light" w:cs="Calibri"/>
                <w:noProof/>
                <w:color w:val="004764"/>
                <w:sz w:val="22"/>
              </w:rPr>
              <w:t>FES</w:t>
            </w:r>
          </w:p>
        </w:tc>
        <w:tc>
          <w:tcPr>
            <w:tcW w:w="1418" w:type="dxa"/>
            <w:tcMar>
              <w:top w:w="0" w:type="dxa"/>
              <w:left w:w="108" w:type="dxa"/>
              <w:bottom w:w="0" w:type="dxa"/>
              <w:right w:w="108" w:type="dxa"/>
            </w:tcMar>
            <w:vAlign w:val="center"/>
          </w:tcPr>
          <w:p w14:paraId="7953E13B" w14:textId="04C5B1E7" w:rsidR="00CB7414" w:rsidRPr="00485228" w:rsidRDefault="00CB7414" w:rsidP="00433175">
            <w:pPr>
              <w:widowControl w:val="0"/>
              <w:autoSpaceDE w:val="0"/>
              <w:autoSpaceDN w:val="0"/>
              <w:adjustRightInd w:val="0"/>
              <w:spacing w:line="24" w:lineRule="atLeast"/>
              <w:jc w:val="center"/>
              <w:rPr>
                <w:rFonts w:ascii="Calibri Light" w:hAnsi="Calibri Light" w:cs="Calibri"/>
                <w:noProof/>
                <w:color w:val="004764"/>
                <w:sz w:val="22"/>
              </w:rPr>
            </w:pPr>
            <w:r>
              <w:rPr>
                <w:rFonts w:ascii="Calibri Light" w:hAnsi="Calibri Light" w:cs="Calibri Light"/>
                <w:bCs/>
                <w:i/>
                <w:smallCaps/>
                <w:noProof/>
                <w:snapToGrid w:val="0"/>
                <w:color w:val="004764"/>
                <w:sz w:val="22"/>
              </w:rPr>
              <w:t>Sahra Çölü kamp</w:t>
            </w:r>
            <w:r w:rsidRPr="00485228">
              <w:rPr>
                <w:rFonts w:ascii="Calibri Light" w:hAnsi="Calibri Light" w:cs="Calibri Light"/>
                <w:bCs/>
                <w:i/>
                <w:smallCaps/>
                <w:noProof/>
                <w:snapToGrid w:val="0"/>
                <w:color w:val="004764"/>
                <w:sz w:val="22"/>
              </w:rPr>
              <w:t xml:space="preserve">   </w:t>
            </w:r>
          </w:p>
        </w:tc>
        <w:tc>
          <w:tcPr>
            <w:tcW w:w="1842" w:type="dxa"/>
            <w:tcMar>
              <w:top w:w="0" w:type="dxa"/>
              <w:left w:w="108" w:type="dxa"/>
              <w:bottom w:w="0" w:type="dxa"/>
              <w:right w:w="108" w:type="dxa"/>
            </w:tcMar>
            <w:vAlign w:val="center"/>
          </w:tcPr>
          <w:p w14:paraId="21F484AE" w14:textId="2F46981A" w:rsidR="00CB7414" w:rsidRPr="00485228" w:rsidRDefault="00CB7414" w:rsidP="00433175">
            <w:pPr>
              <w:widowControl w:val="0"/>
              <w:autoSpaceDE w:val="0"/>
              <w:autoSpaceDN w:val="0"/>
              <w:adjustRightInd w:val="0"/>
              <w:spacing w:line="24" w:lineRule="atLeast"/>
              <w:jc w:val="center"/>
              <w:rPr>
                <w:rFonts w:ascii="Calibri Light" w:hAnsi="Calibri Light" w:cs="Calibri"/>
                <w:noProof/>
                <w:color w:val="004764"/>
                <w:sz w:val="22"/>
              </w:rPr>
            </w:pPr>
            <w:r w:rsidRPr="001F0231">
              <w:rPr>
                <w:rFonts w:ascii="Calibri Light" w:hAnsi="Calibri Light" w:cs="Calibri Light"/>
                <w:bCs/>
                <w:i/>
                <w:smallCaps/>
                <w:noProof/>
                <w:snapToGrid w:val="0"/>
                <w:color w:val="004764"/>
                <w:sz w:val="22"/>
              </w:rPr>
              <w:t>OUARZAZATE</w:t>
            </w:r>
          </w:p>
        </w:tc>
        <w:tc>
          <w:tcPr>
            <w:tcW w:w="1985" w:type="dxa"/>
            <w:vAlign w:val="center"/>
          </w:tcPr>
          <w:p w14:paraId="6213F1EF" w14:textId="4245E53A" w:rsidR="00CB7414" w:rsidRDefault="00CB7414" w:rsidP="00433175">
            <w:pPr>
              <w:widowControl w:val="0"/>
              <w:autoSpaceDE w:val="0"/>
              <w:autoSpaceDN w:val="0"/>
              <w:adjustRightInd w:val="0"/>
              <w:spacing w:line="24" w:lineRule="atLeast"/>
              <w:jc w:val="center"/>
              <w:rPr>
                <w:rFonts w:ascii="Calibri Light" w:hAnsi="Calibri Light" w:cs="Calibri Light"/>
                <w:bCs/>
                <w:i/>
                <w:smallCaps/>
                <w:noProof/>
                <w:snapToGrid w:val="0"/>
                <w:color w:val="004764"/>
                <w:sz w:val="22"/>
              </w:rPr>
            </w:pPr>
            <w:r>
              <w:rPr>
                <w:rFonts w:ascii="Calibri Light" w:hAnsi="Calibri Light" w:cs="Calibri Light"/>
                <w:bCs/>
                <w:i/>
                <w:smallCaps/>
                <w:noProof/>
                <w:snapToGrid w:val="0"/>
                <w:color w:val="004764"/>
                <w:sz w:val="22"/>
              </w:rPr>
              <w:t>MARAKEŞ</w:t>
            </w:r>
          </w:p>
        </w:tc>
      </w:tr>
      <w:tr w:rsidR="00CB7414" w:rsidRPr="00485228" w14:paraId="7510ABBD" w14:textId="3235594F" w:rsidTr="005D300E">
        <w:trPr>
          <w:trHeight w:val="949"/>
          <w:jc w:val="center"/>
        </w:trPr>
        <w:tc>
          <w:tcPr>
            <w:tcW w:w="2269" w:type="dxa"/>
            <w:vAlign w:val="center"/>
          </w:tcPr>
          <w:p w14:paraId="614AAE44" w14:textId="164EF37D" w:rsidR="00910989" w:rsidRDefault="00CB7414" w:rsidP="00CB7414">
            <w:pPr>
              <w:widowControl w:val="0"/>
              <w:autoSpaceDE w:val="0"/>
              <w:autoSpaceDN w:val="0"/>
              <w:adjustRightInd w:val="0"/>
              <w:spacing w:line="24" w:lineRule="atLeast"/>
              <w:rPr>
                <w:rFonts w:ascii="Calibri Light" w:eastAsiaTheme="minorEastAsia" w:hAnsi="Calibri Light" w:cs="Calibri"/>
                <w:noProof/>
                <w:sz w:val="20"/>
                <w:lang w:eastAsia="en-US"/>
              </w:rPr>
            </w:pPr>
            <w:r w:rsidRPr="00CB7414">
              <w:rPr>
                <w:rFonts w:ascii="Calibri Light" w:eastAsiaTheme="minorEastAsia" w:hAnsi="Calibri Light" w:cs="Calibri"/>
                <w:noProof/>
                <w:sz w:val="20"/>
                <w:lang w:eastAsia="en-US"/>
              </w:rPr>
              <w:t>4**** Hotel Parador Hote</w:t>
            </w:r>
            <w:r w:rsidR="00910989">
              <w:rPr>
                <w:rFonts w:ascii="Calibri Light" w:eastAsiaTheme="minorEastAsia" w:hAnsi="Calibri Light" w:cs="Calibri"/>
                <w:noProof/>
                <w:sz w:val="20"/>
                <w:lang w:eastAsia="en-US"/>
              </w:rPr>
              <w:t>l</w:t>
            </w:r>
            <w:r w:rsidR="00A20D52">
              <w:rPr>
                <w:rFonts w:ascii="Calibri Light" w:eastAsiaTheme="minorEastAsia" w:hAnsi="Calibri Light" w:cs="Calibri"/>
                <w:noProof/>
                <w:sz w:val="20"/>
                <w:lang w:eastAsia="en-US"/>
              </w:rPr>
              <w:t xml:space="preserve"> vb</w:t>
            </w:r>
          </w:p>
          <w:p w14:paraId="3A34E3B4" w14:textId="29715CBB" w:rsidR="00910989" w:rsidRPr="00910989" w:rsidRDefault="00910989" w:rsidP="00CB7414">
            <w:pPr>
              <w:widowControl w:val="0"/>
              <w:autoSpaceDE w:val="0"/>
              <w:autoSpaceDN w:val="0"/>
              <w:adjustRightInd w:val="0"/>
              <w:spacing w:line="24" w:lineRule="atLeast"/>
              <w:rPr>
                <w:rFonts w:ascii="Calibri Light" w:eastAsiaTheme="minorEastAsia" w:hAnsi="Calibri Light" w:cs="Calibri"/>
                <w:noProof/>
                <w:sz w:val="20"/>
                <w:lang w:eastAsia="en-US"/>
              </w:rPr>
            </w:pPr>
            <w:r w:rsidRPr="003B4C67">
              <w:rPr>
                <w:rFonts w:ascii="Calibri Light" w:eastAsiaTheme="minorEastAsia" w:hAnsi="Calibri Light" w:cs="Calibri"/>
                <w:noProof/>
                <w:sz w:val="20"/>
                <w:lang w:eastAsia="en-US"/>
              </w:rPr>
              <w:t>Veya Butik Tesis</w:t>
            </w:r>
          </w:p>
        </w:tc>
        <w:tc>
          <w:tcPr>
            <w:tcW w:w="1837" w:type="dxa"/>
            <w:tcMar>
              <w:top w:w="0" w:type="dxa"/>
              <w:left w:w="108" w:type="dxa"/>
              <w:bottom w:w="0" w:type="dxa"/>
              <w:right w:w="108" w:type="dxa"/>
            </w:tcMar>
            <w:vAlign w:val="center"/>
          </w:tcPr>
          <w:p w14:paraId="51ABE150" w14:textId="6DDDFDCB" w:rsidR="00CB7414" w:rsidRDefault="00CB7414" w:rsidP="0067714A">
            <w:pPr>
              <w:widowControl w:val="0"/>
              <w:autoSpaceDE w:val="0"/>
              <w:autoSpaceDN w:val="0"/>
              <w:adjustRightInd w:val="0"/>
              <w:spacing w:line="24" w:lineRule="atLeast"/>
              <w:rPr>
                <w:rFonts w:ascii="Calibri Light" w:hAnsi="Calibri Light" w:cs="Calibri"/>
                <w:noProof/>
                <w:sz w:val="20"/>
              </w:rPr>
            </w:pPr>
            <w:r>
              <w:rPr>
                <w:rFonts w:ascii="Calibri Light" w:hAnsi="Calibri Light" w:cs="Calibri"/>
                <w:noProof/>
                <w:sz w:val="20"/>
              </w:rPr>
              <w:t xml:space="preserve">4**** </w:t>
            </w:r>
            <w:r w:rsidRPr="004328CC">
              <w:rPr>
                <w:rFonts w:ascii="Calibri Light" w:hAnsi="Calibri Light" w:cs="Calibri"/>
                <w:noProof/>
                <w:sz w:val="20"/>
              </w:rPr>
              <w:t>Zalah Menzeh Hotel</w:t>
            </w:r>
            <w:r w:rsidR="00A20D52">
              <w:rPr>
                <w:rFonts w:ascii="Calibri Light" w:hAnsi="Calibri Light" w:cs="Calibri"/>
                <w:noProof/>
                <w:sz w:val="20"/>
              </w:rPr>
              <w:t xml:space="preserve"> vb</w:t>
            </w:r>
            <w:r w:rsidR="003F2228">
              <w:rPr>
                <w:rFonts w:ascii="Calibri Light" w:hAnsi="Calibri Light" w:cs="Calibri"/>
                <w:noProof/>
                <w:sz w:val="20"/>
              </w:rPr>
              <w:t>.</w:t>
            </w:r>
          </w:p>
          <w:p w14:paraId="66C44A66" w14:textId="0A25F96A" w:rsidR="00AA0E72" w:rsidRPr="00485228" w:rsidRDefault="00AA0E72" w:rsidP="0067714A">
            <w:pPr>
              <w:widowControl w:val="0"/>
              <w:autoSpaceDE w:val="0"/>
              <w:autoSpaceDN w:val="0"/>
              <w:adjustRightInd w:val="0"/>
              <w:spacing w:line="24" w:lineRule="atLeast"/>
              <w:rPr>
                <w:rFonts w:ascii="Calibri Light" w:hAnsi="Calibri Light" w:cs="Calibri"/>
                <w:noProof/>
                <w:sz w:val="20"/>
              </w:rPr>
            </w:pPr>
          </w:p>
        </w:tc>
        <w:tc>
          <w:tcPr>
            <w:tcW w:w="1418" w:type="dxa"/>
            <w:tcMar>
              <w:top w:w="0" w:type="dxa"/>
              <w:left w:w="108" w:type="dxa"/>
              <w:bottom w:w="0" w:type="dxa"/>
              <w:right w:w="108" w:type="dxa"/>
            </w:tcMar>
            <w:vAlign w:val="center"/>
          </w:tcPr>
          <w:p w14:paraId="09EB9E2B" w14:textId="77777777" w:rsidR="00CB7414" w:rsidRDefault="00115A52" w:rsidP="008A13B6">
            <w:pPr>
              <w:widowControl w:val="0"/>
              <w:autoSpaceDE w:val="0"/>
              <w:autoSpaceDN w:val="0"/>
              <w:adjustRightInd w:val="0"/>
              <w:spacing w:line="24" w:lineRule="atLeast"/>
              <w:jc w:val="center"/>
              <w:rPr>
                <w:rFonts w:ascii="Calibri Light" w:hAnsi="Calibri Light" w:cs="Calibri"/>
                <w:noProof/>
                <w:sz w:val="20"/>
              </w:rPr>
            </w:pPr>
            <w:r>
              <w:rPr>
                <w:rFonts w:ascii="Calibri Light" w:hAnsi="Calibri Light" w:cs="Calibri"/>
                <w:noProof/>
                <w:sz w:val="20"/>
              </w:rPr>
              <w:t>Kasbah T</w:t>
            </w:r>
            <w:r w:rsidRPr="00115A52">
              <w:rPr>
                <w:rFonts w:ascii="Calibri Light" w:hAnsi="Calibri Light" w:cs="Calibri"/>
                <w:noProof/>
                <w:sz w:val="20"/>
              </w:rPr>
              <w:t>ombouctou</w:t>
            </w:r>
            <w:r>
              <w:rPr>
                <w:rFonts w:ascii="Calibri Light" w:hAnsi="Calibri Light" w:cs="Calibri"/>
                <w:noProof/>
                <w:sz w:val="20"/>
              </w:rPr>
              <w:t xml:space="preserve"> vb.</w:t>
            </w:r>
          </w:p>
          <w:p w14:paraId="7EE00247" w14:textId="77777777" w:rsidR="00FB1D12" w:rsidRPr="00FB1D12" w:rsidRDefault="00FB1D12" w:rsidP="008A13B6">
            <w:pPr>
              <w:widowControl w:val="0"/>
              <w:autoSpaceDE w:val="0"/>
              <w:autoSpaceDN w:val="0"/>
              <w:adjustRightInd w:val="0"/>
              <w:spacing w:line="24" w:lineRule="atLeast"/>
              <w:jc w:val="center"/>
              <w:rPr>
                <w:rFonts w:ascii="Calibri Light" w:hAnsi="Calibri Light" w:cs="Calibri"/>
                <w:i/>
                <w:iCs/>
                <w:noProof/>
                <w:color w:val="EE0000"/>
                <w:sz w:val="20"/>
              </w:rPr>
            </w:pPr>
            <w:r w:rsidRPr="00FB1D12">
              <w:rPr>
                <w:rFonts w:ascii="Calibri Light" w:hAnsi="Calibri Light" w:cs="Calibri"/>
                <w:i/>
                <w:iCs/>
                <w:noProof/>
                <w:color w:val="EE0000"/>
                <w:sz w:val="20"/>
              </w:rPr>
              <w:t xml:space="preserve">VEYA </w:t>
            </w:r>
          </w:p>
          <w:p w14:paraId="77695ADA" w14:textId="350DC07A" w:rsidR="00FB1D12" w:rsidRPr="00485228" w:rsidRDefault="00FB1D12" w:rsidP="008A13B6">
            <w:pPr>
              <w:widowControl w:val="0"/>
              <w:autoSpaceDE w:val="0"/>
              <w:autoSpaceDN w:val="0"/>
              <w:adjustRightInd w:val="0"/>
              <w:spacing w:line="24" w:lineRule="atLeast"/>
              <w:jc w:val="center"/>
              <w:rPr>
                <w:rFonts w:ascii="Calibri Light" w:hAnsi="Calibri Light" w:cs="Calibri"/>
                <w:noProof/>
                <w:sz w:val="20"/>
              </w:rPr>
            </w:pPr>
            <w:r>
              <w:rPr>
                <w:rFonts w:ascii="Calibri Light" w:hAnsi="Calibri Light" w:cs="Calibri"/>
                <w:noProof/>
                <w:sz w:val="20"/>
              </w:rPr>
              <w:t>B</w:t>
            </w:r>
            <w:r w:rsidRPr="00FB1D12">
              <w:rPr>
                <w:rFonts w:ascii="Calibri Light" w:hAnsi="Calibri Light" w:cs="Calibri"/>
                <w:noProof/>
                <w:sz w:val="20"/>
              </w:rPr>
              <w:t>ivouac</w:t>
            </w:r>
            <w:r>
              <w:rPr>
                <w:rFonts w:ascii="Calibri Light" w:hAnsi="Calibri Light" w:cs="Calibri"/>
                <w:noProof/>
                <w:sz w:val="20"/>
              </w:rPr>
              <w:t xml:space="preserve"> Camp vb.</w:t>
            </w:r>
          </w:p>
        </w:tc>
        <w:tc>
          <w:tcPr>
            <w:tcW w:w="1842" w:type="dxa"/>
            <w:tcMar>
              <w:top w:w="0" w:type="dxa"/>
              <w:left w:w="108" w:type="dxa"/>
              <w:bottom w:w="0" w:type="dxa"/>
              <w:right w:w="108" w:type="dxa"/>
            </w:tcMar>
            <w:vAlign w:val="center"/>
          </w:tcPr>
          <w:p w14:paraId="45253BC9" w14:textId="6A65C966" w:rsidR="00AA0E72" w:rsidRDefault="00AA0E72" w:rsidP="00375296">
            <w:pPr>
              <w:widowControl w:val="0"/>
              <w:autoSpaceDE w:val="0"/>
              <w:autoSpaceDN w:val="0"/>
              <w:adjustRightInd w:val="0"/>
              <w:spacing w:line="24" w:lineRule="atLeast"/>
              <w:jc w:val="center"/>
              <w:rPr>
                <w:rFonts w:ascii="Calibri Light" w:hAnsi="Calibri Light" w:cs="Calibri"/>
                <w:noProof/>
                <w:sz w:val="20"/>
              </w:rPr>
            </w:pPr>
            <w:r>
              <w:rPr>
                <w:rFonts w:ascii="Calibri Light" w:hAnsi="Calibri Light" w:cs="Calibri"/>
                <w:noProof/>
                <w:sz w:val="20"/>
              </w:rPr>
              <w:t xml:space="preserve">4**** </w:t>
            </w:r>
            <w:r w:rsidRPr="00AA0E72">
              <w:rPr>
                <w:rFonts w:ascii="Calibri Light" w:hAnsi="Calibri Light" w:cs="Calibri"/>
                <w:noProof/>
                <w:sz w:val="20"/>
              </w:rPr>
              <w:t>Hotel Karam Palace</w:t>
            </w:r>
            <w:r w:rsidR="00A20D52">
              <w:rPr>
                <w:rFonts w:ascii="Calibri Light" w:hAnsi="Calibri Light" w:cs="Calibri"/>
                <w:noProof/>
                <w:sz w:val="20"/>
              </w:rPr>
              <w:t xml:space="preserve"> vb</w:t>
            </w:r>
          </w:p>
          <w:p w14:paraId="72139A3B" w14:textId="6548F27E" w:rsidR="000B5CAA" w:rsidRPr="00485228" w:rsidRDefault="000B5CAA" w:rsidP="00375296">
            <w:pPr>
              <w:widowControl w:val="0"/>
              <w:autoSpaceDE w:val="0"/>
              <w:autoSpaceDN w:val="0"/>
              <w:adjustRightInd w:val="0"/>
              <w:spacing w:line="24" w:lineRule="atLeast"/>
              <w:jc w:val="center"/>
              <w:rPr>
                <w:rFonts w:ascii="Calibri Light" w:hAnsi="Calibri Light" w:cs="Calibri"/>
                <w:noProof/>
                <w:sz w:val="20"/>
              </w:rPr>
            </w:pPr>
            <w:r w:rsidRPr="003B4C67">
              <w:rPr>
                <w:rFonts w:ascii="Calibri Light" w:hAnsi="Calibri Light" w:cs="Calibri"/>
                <w:noProof/>
                <w:sz w:val="20"/>
              </w:rPr>
              <w:t>Butik Hotel Riad El Maktoub</w:t>
            </w:r>
            <w:r w:rsidR="003369AE">
              <w:rPr>
                <w:rFonts w:ascii="Calibri Light" w:hAnsi="Calibri Light" w:cs="Calibri"/>
                <w:noProof/>
                <w:sz w:val="20"/>
              </w:rPr>
              <w:t xml:space="preserve"> </w:t>
            </w:r>
            <w:r w:rsidR="00A20D52">
              <w:rPr>
                <w:rFonts w:ascii="Calibri Light" w:hAnsi="Calibri Light" w:cs="Calibri"/>
                <w:noProof/>
                <w:sz w:val="20"/>
              </w:rPr>
              <w:t>vb</w:t>
            </w:r>
          </w:p>
        </w:tc>
        <w:tc>
          <w:tcPr>
            <w:tcW w:w="1985" w:type="dxa"/>
            <w:vAlign w:val="center"/>
          </w:tcPr>
          <w:p w14:paraId="2C0FACC9" w14:textId="61A1AE61" w:rsidR="00CB7414" w:rsidRDefault="00CB7414" w:rsidP="00CB7414">
            <w:pPr>
              <w:widowControl w:val="0"/>
              <w:spacing w:line="24" w:lineRule="atLeast"/>
              <w:rPr>
                <w:rFonts w:ascii="Calibri Light" w:hAnsi="Calibri Light" w:cs="Calibri"/>
                <w:noProof/>
                <w:sz w:val="20"/>
              </w:rPr>
            </w:pPr>
            <w:r>
              <w:rPr>
                <w:rFonts w:ascii="Calibri Light" w:hAnsi="Calibri Light" w:cs="Calibri"/>
                <w:noProof/>
                <w:sz w:val="20"/>
              </w:rPr>
              <w:t xml:space="preserve">4**** </w:t>
            </w:r>
            <w:r w:rsidR="00375296">
              <w:rPr>
                <w:rFonts w:ascii="Calibri Light" w:hAnsi="Calibri Light" w:cs="Calibri"/>
                <w:noProof/>
                <w:sz w:val="20"/>
              </w:rPr>
              <w:t>Meriem Hotel vb.</w:t>
            </w:r>
          </w:p>
          <w:p w14:paraId="43AFEC5D" w14:textId="0AC9677C" w:rsidR="00CB7414" w:rsidRDefault="00CB7414" w:rsidP="00CB7414">
            <w:pPr>
              <w:widowControl w:val="0"/>
              <w:autoSpaceDE w:val="0"/>
              <w:autoSpaceDN w:val="0"/>
              <w:adjustRightInd w:val="0"/>
              <w:spacing w:line="24" w:lineRule="atLeast"/>
              <w:rPr>
                <w:rFonts w:ascii="Calibri Light" w:hAnsi="Calibri Light" w:cs="Calibri"/>
                <w:noProof/>
                <w:sz w:val="20"/>
              </w:rPr>
            </w:pPr>
            <w:r>
              <w:rPr>
                <w:rFonts w:ascii="Calibri Light" w:hAnsi="Calibri Light" w:cs="Calibri"/>
                <w:noProof/>
                <w:sz w:val="20"/>
              </w:rPr>
              <w:t>4***Ayoub Hotel</w:t>
            </w:r>
            <w:r w:rsidR="00A20D52">
              <w:rPr>
                <w:rFonts w:ascii="Calibri Light" w:hAnsi="Calibri Light" w:cs="Calibri"/>
                <w:noProof/>
                <w:sz w:val="20"/>
              </w:rPr>
              <w:t xml:space="preserve"> vb</w:t>
            </w:r>
          </w:p>
        </w:tc>
      </w:tr>
    </w:tbl>
    <w:p w14:paraId="24D2FDC4" w14:textId="77777777" w:rsidR="008D69A6" w:rsidRDefault="008D69A6" w:rsidP="00A360FB">
      <w:pPr>
        <w:pStyle w:val="GvdeMetni3"/>
        <w:spacing w:before="0" w:beforeAutospacing="0" w:after="0" w:afterAutospacing="0" w:line="24" w:lineRule="atLeast"/>
        <w:jc w:val="both"/>
        <w:rPr>
          <w:rFonts w:asciiTheme="majorHAnsi" w:hAnsiTheme="majorHAnsi" w:cstheme="majorHAnsi"/>
          <w:sz w:val="22"/>
          <w:szCs w:val="22"/>
        </w:rPr>
      </w:pPr>
    </w:p>
    <w:p w14:paraId="626BB357"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2751AB03"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245E4128"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5D8942A3"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06D8CE49"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164E08B1"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649643BC"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7A652A4F"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41C82EE8"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50050EA6"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1171DB79"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2E844DB0"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6EF620D8"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6991F3F5"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49CF3CA8"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53A54987"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0BDBAD80"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p w14:paraId="3356347B" w14:textId="77777777" w:rsidR="005C1906" w:rsidRDefault="005C1906" w:rsidP="00A360FB">
      <w:pPr>
        <w:pStyle w:val="GvdeMetni3"/>
        <w:spacing w:before="0" w:beforeAutospacing="0" w:after="0" w:afterAutospacing="0" w:line="24" w:lineRule="atLeast"/>
        <w:jc w:val="both"/>
        <w:rPr>
          <w:rFonts w:asciiTheme="majorHAnsi" w:hAnsiTheme="majorHAnsi" w:cstheme="majorHAnsi"/>
          <w:sz w:val="22"/>
          <w:szCs w:val="22"/>
        </w:rPr>
      </w:pPr>
    </w:p>
    <w:p w14:paraId="40613183" w14:textId="77777777" w:rsidR="00F141FA" w:rsidRDefault="00F141FA" w:rsidP="00A360FB">
      <w:pPr>
        <w:pStyle w:val="GvdeMetni3"/>
        <w:spacing w:before="0" w:beforeAutospacing="0" w:after="0" w:afterAutospacing="0" w:line="24" w:lineRule="atLeast"/>
        <w:jc w:val="both"/>
        <w:rPr>
          <w:rFonts w:asciiTheme="majorHAnsi" w:hAnsiTheme="majorHAnsi" w:cstheme="majorHAnsi"/>
          <w:sz w:val="22"/>
          <w:szCs w:val="22"/>
        </w:rPr>
      </w:pPr>
    </w:p>
    <w:tbl>
      <w:tblPr>
        <w:tblStyle w:val="TabloKlavuzu"/>
        <w:tblW w:w="10063"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063"/>
      </w:tblGrid>
      <w:tr w:rsidR="00A360FB" w:rsidRPr="006D43A0" w14:paraId="5357D2BF" w14:textId="77777777" w:rsidTr="000E60AA">
        <w:trPr>
          <w:trHeight w:val="428"/>
        </w:trPr>
        <w:tc>
          <w:tcPr>
            <w:tcW w:w="10063" w:type="dxa"/>
            <w:shd w:val="clear" w:color="auto" w:fill="004764"/>
            <w:vAlign w:val="center"/>
          </w:tcPr>
          <w:p w14:paraId="1B66D721" w14:textId="49E6CB00" w:rsidR="00A360FB" w:rsidRPr="006D43A0" w:rsidRDefault="0057139C" w:rsidP="007F6F2E">
            <w:pPr>
              <w:pStyle w:val="GvdeMetni3"/>
              <w:spacing w:before="0" w:beforeAutospacing="0" w:after="0" w:afterAutospacing="0" w:line="288" w:lineRule="auto"/>
              <w:rPr>
                <w:rFonts w:asciiTheme="majorHAnsi" w:hAnsiTheme="majorHAnsi" w:cstheme="majorHAnsi"/>
                <w:b/>
              </w:rPr>
            </w:pPr>
            <w:r>
              <w:rPr>
                <w:rFonts w:asciiTheme="majorHAnsi" w:hAnsiTheme="majorHAnsi" w:cstheme="majorHAnsi"/>
                <w:b/>
              </w:rPr>
              <w:t>KONAKLAMA NOTLARI, UÇUŞ DETAYLARI ve DİĞER BİLGİLENDİRMELER</w:t>
            </w:r>
          </w:p>
        </w:tc>
      </w:tr>
      <w:tr w:rsidR="008D69A6" w:rsidRPr="00B97F47" w14:paraId="30AE9ACB" w14:textId="77777777" w:rsidTr="00051904">
        <w:trPr>
          <w:trHeight w:val="5337"/>
        </w:trPr>
        <w:tc>
          <w:tcPr>
            <w:tcW w:w="10063" w:type="dxa"/>
            <w:vAlign w:val="center"/>
          </w:tcPr>
          <w:p w14:paraId="15B872A2" w14:textId="3085ACB0" w:rsidR="008D69A6" w:rsidRPr="00F76646" w:rsidRDefault="008D69A6" w:rsidP="00E21595">
            <w:pPr>
              <w:pStyle w:val="ListeParagraf"/>
              <w:numPr>
                <w:ilvl w:val="0"/>
                <w:numId w:val="8"/>
              </w:numPr>
              <w:spacing w:line="24" w:lineRule="atLeast"/>
              <w:contextualSpacing w:val="0"/>
              <w:jc w:val="both"/>
              <w:rPr>
                <w:rFonts w:asciiTheme="majorHAnsi" w:hAnsiTheme="majorHAnsi" w:cstheme="majorHAnsi"/>
                <w:sz w:val="22"/>
                <w:szCs w:val="22"/>
              </w:rPr>
            </w:pPr>
            <w:r w:rsidRPr="00F76646">
              <w:rPr>
                <w:rFonts w:asciiTheme="majorHAnsi" w:hAnsiTheme="majorHAnsi" w:cstheme="majorHAnsi"/>
                <w:sz w:val="22"/>
                <w:szCs w:val="22"/>
              </w:rPr>
              <w:t>Otellerinin Giriş saatleri 15:00 – 17:00 arası / Çıkış saatleri 10:00 – 12:00 arasındadır.</w:t>
            </w:r>
          </w:p>
          <w:p w14:paraId="60126779" w14:textId="77777777" w:rsidR="008D69A6" w:rsidRPr="00F76646" w:rsidRDefault="008D69A6" w:rsidP="00E21595">
            <w:pPr>
              <w:pStyle w:val="ListeParagraf"/>
              <w:numPr>
                <w:ilvl w:val="0"/>
                <w:numId w:val="8"/>
              </w:numPr>
              <w:spacing w:line="24" w:lineRule="atLeast"/>
              <w:contextualSpacing w:val="0"/>
              <w:jc w:val="both"/>
              <w:rPr>
                <w:rFonts w:asciiTheme="majorHAnsi" w:hAnsiTheme="majorHAnsi" w:cstheme="majorHAnsi"/>
                <w:sz w:val="22"/>
                <w:szCs w:val="22"/>
              </w:rPr>
            </w:pPr>
            <w:r w:rsidRPr="00F76646">
              <w:rPr>
                <w:rFonts w:asciiTheme="majorHAnsi" w:hAnsiTheme="majorHAnsi" w:cstheme="majorHAnsi"/>
                <w:sz w:val="22"/>
                <w:szCs w:val="22"/>
              </w:rPr>
              <w:t>Kalkış ve varış saatleri yerel saatlerdir.</w:t>
            </w:r>
          </w:p>
          <w:p w14:paraId="3D1876C2" w14:textId="77777777" w:rsidR="008D69A6" w:rsidRPr="00F76646" w:rsidRDefault="008D69A6" w:rsidP="00E21595">
            <w:pPr>
              <w:pStyle w:val="ListeParagraf"/>
              <w:numPr>
                <w:ilvl w:val="0"/>
                <w:numId w:val="8"/>
              </w:numPr>
              <w:spacing w:line="24" w:lineRule="atLeast"/>
              <w:contextualSpacing w:val="0"/>
              <w:jc w:val="both"/>
              <w:rPr>
                <w:rFonts w:asciiTheme="majorHAnsi" w:hAnsiTheme="majorHAnsi" w:cstheme="majorHAnsi"/>
                <w:sz w:val="22"/>
                <w:szCs w:val="22"/>
              </w:rPr>
            </w:pPr>
            <w:r w:rsidRPr="00F76646">
              <w:rPr>
                <w:rFonts w:asciiTheme="majorHAnsi" w:hAnsiTheme="majorHAnsi" w:cstheme="majorHAnsi"/>
                <w:sz w:val="22"/>
                <w:szCs w:val="22"/>
              </w:rPr>
              <w:t>*işareti olan uçuşlar, hareket tarihinden 1 sonraki takvim günü</w:t>
            </w:r>
            <w:r w:rsidRPr="00F76646">
              <w:rPr>
                <w:rFonts w:asciiTheme="majorHAnsi" w:hAnsiTheme="majorHAnsi" w:cstheme="majorHAnsi"/>
                <w:sz w:val="22"/>
                <w:szCs w:val="22"/>
                <w:lang w:val="da-DK"/>
              </w:rPr>
              <w:t>nde var</w:t>
            </w:r>
            <w:r w:rsidRPr="00F76646">
              <w:rPr>
                <w:rFonts w:asciiTheme="majorHAnsi" w:hAnsiTheme="majorHAnsi" w:cstheme="majorHAnsi"/>
                <w:sz w:val="22"/>
                <w:szCs w:val="22"/>
              </w:rPr>
              <w:t>ış noktasına ulaşır.</w:t>
            </w:r>
          </w:p>
          <w:p w14:paraId="6E90B63B" w14:textId="77777777" w:rsidR="008D69A6" w:rsidRPr="00F76646" w:rsidRDefault="008D69A6" w:rsidP="00E21595">
            <w:pPr>
              <w:pStyle w:val="ListeParagraf"/>
              <w:numPr>
                <w:ilvl w:val="0"/>
                <w:numId w:val="8"/>
              </w:numPr>
              <w:spacing w:line="24" w:lineRule="atLeast"/>
              <w:contextualSpacing w:val="0"/>
              <w:jc w:val="both"/>
              <w:rPr>
                <w:rFonts w:asciiTheme="majorHAnsi" w:hAnsiTheme="majorHAnsi" w:cstheme="majorHAnsi"/>
                <w:sz w:val="22"/>
                <w:szCs w:val="22"/>
                <w:lang w:val="de-DE"/>
              </w:rPr>
            </w:pPr>
            <w:r w:rsidRPr="00F76646">
              <w:rPr>
                <w:rFonts w:asciiTheme="majorHAnsi" w:hAnsiTheme="majorHAnsi" w:cstheme="majorHAnsi"/>
                <w:sz w:val="22"/>
                <w:szCs w:val="22"/>
              </w:rPr>
              <w:t xml:space="preserve">İç </w:t>
            </w:r>
            <w:r w:rsidRPr="00E2458E">
              <w:rPr>
                <w:rFonts w:asciiTheme="majorHAnsi" w:hAnsiTheme="majorHAnsi" w:cstheme="majorHAnsi"/>
                <w:sz w:val="22"/>
                <w:szCs w:val="22"/>
              </w:rPr>
              <w:t>hat ba</w:t>
            </w:r>
            <w:r w:rsidRPr="00F76646">
              <w:rPr>
                <w:rFonts w:asciiTheme="majorHAnsi" w:hAnsiTheme="majorHAnsi" w:cstheme="majorHAnsi"/>
                <w:sz w:val="22"/>
                <w:szCs w:val="22"/>
              </w:rPr>
              <w:t>ğlantı detay ve fiyat farklarını sorunuz.</w:t>
            </w:r>
          </w:p>
          <w:p w14:paraId="68CF6A48" w14:textId="46DCFBB2" w:rsidR="008D69A6" w:rsidRPr="00FF59F9" w:rsidRDefault="008D69A6" w:rsidP="00713BE4">
            <w:pPr>
              <w:pStyle w:val="ListeParagraf"/>
              <w:numPr>
                <w:ilvl w:val="0"/>
                <w:numId w:val="8"/>
              </w:numPr>
              <w:spacing w:line="24" w:lineRule="atLeast"/>
              <w:contextualSpacing w:val="0"/>
              <w:jc w:val="both"/>
              <w:rPr>
                <w:rFonts w:asciiTheme="majorHAnsi" w:hAnsiTheme="majorHAnsi" w:cstheme="majorHAnsi"/>
                <w:b/>
                <w:color w:val="0000FF"/>
                <w:sz w:val="22"/>
                <w:szCs w:val="22"/>
              </w:rPr>
            </w:pPr>
            <w:r w:rsidRPr="00AB3E02">
              <w:rPr>
                <w:rFonts w:asciiTheme="majorHAnsi" w:hAnsiTheme="majorHAnsi" w:cstheme="majorHAnsi"/>
                <w:sz w:val="22"/>
                <w:szCs w:val="22"/>
              </w:rPr>
              <w:t>Gruplarda fiyatlar geçerli değildir, Özel fiyatlarımızı sorunuz.</w:t>
            </w:r>
          </w:p>
          <w:p w14:paraId="105D317D" w14:textId="77777777" w:rsidR="008D69A6" w:rsidRPr="00781DB0" w:rsidRDefault="008D69A6" w:rsidP="00C71C80">
            <w:pPr>
              <w:pStyle w:val="ListeParagraf"/>
              <w:numPr>
                <w:ilvl w:val="0"/>
                <w:numId w:val="8"/>
              </w:numPr>
              <w:rPr>
                <w:rFonts w:asciiTheme="majorHAnsi" w:hAnsiTheme="majorHAnsi" w:cstheme="majorHAnsi"/>
                <w:sz w:val="22"/>
                <w:szCs w:val="22"/>
              </w:rPr>
            </w:pPr>
            <w:bookmarkStart w:id="1" w:name="_Hlk149738337"/>
            <w:r w:rsidRPr="00781DB0">
              <w:rPr>
                <w:rFonts w:asciiTheme="majorHAnsi" w:hAnsiTheme="majorHAnsi" w:cstheme="majorHAnsi"/>
                <w:sz w:val="22"/>
                <w:szCs w:val="22"/>
              </w:rPr>
              <w:t xml:space="preserve">Fas turumuzda dikkat edilmesi gereken hususlar; erkeklerin şort giymemesi, Bayanları askılı, mini etek, tayt ve short giymemesi, Cami ziyareti için uzun kollu hırka ve başörtüsü bulundurulması gerekmektedir. </w:t>
            </w:r>
          </w:p>
          <w:p w14:paraId="62404A92" w14:textId="77777777" w:rsidR="008D69A6" w:rsidRPr="00781DB0" w:rsidRDefault="008D69A6" w:rsidP="00C71C80">
            <w:pPr>
              <w:pStyle w:val="ListeParagraf"/>
              <w:numPr>
                <w:ilvl w:val="0"/>
                <w:numId w:val="8"/>
              </w:numPr>
              <w:spacing w:line="24" w:lineRule="atLeast"/>
              <w:jc w:val="both"/>
              <w:rPr>
                <w:rFonts w:asciiTheme="majorHAnsi" w:hAnsiTheme="majorHAnsi" w:cstheme="majorHAnsi"/>
                <w:sz w:val="22"/>
                <w:szCs w:val="22"/>
                <w:lang w:val="de-DE"/>
              </w:rPr>
            </w:pPr>
            <w:r w:rsidRPr="00781DB0">
              <w:rPr>
                <w:rFonts w:asciiTheme="majorHAnsi" w:hAnsiTheme="majorHAnsi" w:cstheme="majorHAnsi"/>
                <w:sz w:val="22"/>
                <w:szCs w:val="22"/>
                <w:lang w:val="de-DE"/>
              </w:rPr>
              <w:t>Ülkede Fas dirhemi (MAD) geçerli olup 1 € yaklaşık 10 dirheme denk gelir. Ülkede Türk lirası geçerli değildir. Change için Euro veya USD bulundurmanızı tavsiye ederiz.</w:t>
            </w:r>
          </w:p>
          <w:p w14:paraId="5779ABCA" w14:textId="4F187F4E" w:rsidR="008D69A6" w:rsidRDefault="008D69A6" w:rsidP="00C71C80">
            <w:pPr>
              <w:pStyle w:val="ListeParagraf"/>
              <w:numPr>
                <w:ilvl w:val="0"/>
                <w:numId w:val="8"/>
              </w:numPr>
              <w:spacing w:line="24" w:lineRule="atLeast"/>
              <w:contextualSpacing w:val="0"/>
              <w:jc w:val="both"/>
              <w:rPr>
                <w:rFonts w:asciiTheme="majorHAnsi" w:hAnsiTheme="majorHAnsi" w:cstheme="majorHAnsi"/>
                <w:sz w:val="22"/>
                <w:szCs w:val="22"/>
                <w:lang w:val="de-DE"/>
              </w:rPr>
            </w:pPr>
            <w:r w:rsidRPr="00781DB0">
              <w:rPr>
                <w:rFonts w:asciiTheme="majorHAnsi" w:hAnsiTheme="majorHAnsi" w:cstheme="majorHAnsi"/>
                <w:sz w:val="22"/>
                <w:szCs w:val="22"/>
                <w:lang w:val="de-DE"/>
              </w:rPr>
              <w:t>Fas Krallığı lokal saat dilimi GMT+1 olup, Türkiye ile arasında ( -2 saat ) fark vardır. Bazı dönemlerde bu fark 3 saate çıkabilmektedir.</w:t>
            </w:r>
          </w:p>
          <w:p w14:paraId="79D8ADB2" w14:textId="59463911" w:rsidR="008D69A6" w:rsidRPr="00127C11" w:rsidRDefault="008D69A6" w:rsidP="00127C11">
            <w:pPr>
              <w:pStyle w:val="ListeParagraf"/>
              <w:numPr>
                <w:ilvl w:val="0"/>
                <w:numId w:val="8"/>
              </w:numPr>
              <w:spacing w:line="24" w:lineRule="atLeast"/>
              <w:jc w:val="both"/>
              <w:rPr>
                <w:rFonts w:asciiTheme="majorHAnsi" w:hAnsiTheme="majorHAnsi" w:cstheme="majorHAnsi"/>
                <w:sz w:val="22"/>
                <w:szCs w:val="22"/>
              </w:rPr>
            </w:pPr>
            <w:r w:rsidRPr="00127C11">
              <w:rPr>
                <w:rFonts w:asciiTheme="majorHAnsi" w:hAnsiTheme="majorHAnsi" w:cstheme="majorHAnsi"/>
                <w:sz w:val="22"/>
                <w:szCs w:val="22"/>
              </w:rPr>
              <w:t>Katılımcı, tur programında belirtilen düzenlenecek olan turlara katılıp, programı aksatmayacağını ve buna istinaden lokal rehber, müze &amp; ören yeri girişleri, şehir vergileri, varsa kulaklık audio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78CF99FC" w14:textId="3EE57973" w:rsidR="003C3B5D" w:rsidRPr="00E60BCE" w:rsidRDefault="008D69A6" w:rsidP="003C3B5D">
            <w:pPr>
              <w:pStyle w:val="ListeParagraf"/>
              <w:numPr>
                <w:ilvl w:val="0"/>
                <w:numId w:val="8"/>
              </w:numPr>
              <w:spacing w:line="24" w:lineRule="atLeast"/>
              <w:contextualSpacing w:val="0"/>
              <w:jc w:val="both"/>
              <w:rPr>
                <w:rFonts w:asciiTheme="majorHAnsi" w:hAnsiTheme="majorHAnsi" w:cstheme="majorHAnsi"/>
                <w:sz w:val="22"/>
                <w:szCs w:val="22"/>
                <w:lang w:val="de-DE"/>
              </w:rPr>
            </w:pPr>
            <w:bookmarkStart w:id="2" w:name="_Hlk149738407"/>
            <w:bookmarkEnd w:id="1"/>
            <w:r w:rsidRPr="00781DB0">
              <w:rPr>
                <w:rFonts w:asciiTheme="majorHAnsi" w:hAnsiTheme="majorHAnsi" w:cstheme="majorHAnsi"/>
                <w:b/>
                <w:color w:val="0000FF"/>
                <w:sz w:val="22"/>
                <w:szCs w:val="22"/>
              </w:rPr>
              <w:t>Şafşavan ve Ourzazate bölgesi butik bir bölge olduğu için sezon yoğunluğuna göre 3*</w:t>
            </w:r>
            <w:r>
              <w:rPr>
                <w:rFonts w:asciiTheme="majorHAnsi" w:hAnsiTheme="majorHAnsi" w:cstheme="majorHAnsi"/>
                <w:b/>
                <w:color w:val="0000FF"/>
                <w:sz w:val="22"/>
                <w:szCs w:val="22"/>
              </w:rPr>
              <w:t xml:space="preserve"> veya butik</w:t>
            </w:r>
            <w:r w:rsidRPr="00781DB0">
              <w:rPr>
                <w:rFonts w:asciiTheme="majorHAnsi" w:hAnsiTheme="majorHAnsi" w:cstheme="majorHAnsi"/>
                <w:b/>
                <w:color w:val="0000FF"/>
                <w:sz w:val="22"/>
                <w:szCs w:val="22"/>
              </w:rPr>
              <w:t xml:space="preserve"> </w:t>
            </w:r>
            <w:r>
              <w:rPr>
                <w:rFonts w:asciiTheme="majorHAnsi" w:hAnsiTheme="majorHAnsi" w:cstheme="majorHAnsi"/>
                <w:b/>
                <w:color w:val="0000FF"/>
                <w:sz w:val="22"/>
                <w:szCs w:val="22"/>
              </w:rPr>
              <w:t>o</w:t>
            </w:r>
            <w:r w:rsidRPr="00781DB0">
              <w:rPr>
                <w:rFonts w:asciiTheme="majorHAnsi" w:hAnsiTheme="majorHAnsi" w:cstheme="majorHAnsi"/>
                <w:b/>
                <w:color w:val="0000FF"/>
                <w:sz w:val="22"/>
                <w:szCs w:val="22"/>
              </w:rPr>
              <w:t xml:space="preserve">tel verilebilir. Turumuzu alan misafirlerimiz bunu bilerek satın almışlardır. </w:t>
            </w:r>
          </w:p>
          <w:p w14:paraId="0717346B" w14:textId="06A8F5A4" w:rsidR="000A07AD" w:rsidRPr="000A07AD" w:rsidRDefault="00E60BCE" w:rsidP="00E60BCE">
            <w:pPr>
              <w:pStyle w:val="ListeParagraf"/>
              <w:numPr>
                <w:ilvl w:val="0"/>
                <w:numId w:val="8"/>
              </w:numPr>
              <w:spacing w:line="24" w:lineRule="atLeast"/>
              <w:contextualSpacing w:val="0"/>
              <w:jc w:val="both"/>
              <w:rPr>
                <w:rFonts w:asciiTheme="majorHAnsi" w:hAnsiTheme="majorHAnsi" w:cstheme="majorHAnsi"/>
                <w:b/>
                <w:color w:val="0000FF"/>
                <w:sz w:val="22"/>
                <w:szCs w:val="22"/>
                <w:highlight w:val="green"/>
              </w:rPr>
            </w:pPr>
            <w:r w:rsidRPr="000A07AD">
              <w:rPr>
                <w:rFonts w:asciiTheme="majorHAnsi" w:hAnsiTheme="majorHAnsi" w:cstheme="majorHAnsi"/>
                <w:b/>
                <w:color w:val="0000FF"/>
                <w:sz w:val="22"/>
                <w:szCs w:val="22"/>
                <w:highlight w:val="green"/>
              </w:rPr>
              <w:t xml:space="preserve">Sahra Çölü konaklaması </w:t>
            </w:r>
            <w:r w:rsidR="000A07AD" w:rsidRPr="000A07AD">
              <w:rPr>
                <w:rFonts w:asciiTheme="majorHAnsi" w:hAnsiTheme="majorHAnsi" w:cstheme="majorHAnsi"/>
                <w:b/>
                <w:color w:val="0000FF"/>
                <w:sz w:val="22"/>
                <w:szCs w:val="22"/>
                <w:highlight w:val="green"/>
              </w:rPr>
              <w:t>Merzouga çölünde, müsaitliğe ve hava şartlarına göre çadır veya otel konaklama verilebilir.</w:t>
            </w:r>
          </w:p>
          <w:p w14:paraId="52320096" w14:textId="77777777" w:rsidR="00850F02" w:rsidRPr="00850F02" w:rsidRDefault="00850F02" w:rsidP="00850F02">
            <w:pPr>
              <w:spacing w:line="24" w:lineRule="atLeast"/>
              <w:jc w:val="both"/>
              <w:rPr>
                <w:rFonts w:asciiTheme="majorHAnsi" w:hAnsiTheme="majorHAnsi" w:cstheme="majorHAnsi"/>
                <w:sz w:val="22"/>
                <w:szCs w:val="22"/>
                <w:lang w:val="de-DE"/>
              </w:rPr>
            </w:pPr>
          </w:p>
          <w:bookmarkEnd w:id="2"/>
          <w:p w14:paraId="616609D6" w14:textId="5B939227" w:rsidR="00FC3070" w:rsidRDefault="00BF51EF" w:rsidP="00051904">
            <w:pPr>
              <w:spacing w:line="24" w:lineRule="atLeast"/>
              <w:rPr>
                <w:rFonts w:asciiTheme="majorHAnsi" w:hAnsiTheme="majorHAnsi" w:cstheme="majorHAnsi"/>
                <w:b/>
                <w:sz w:val="22"/>
                <w:szCs w:val="20"/>
                <w:lang w:val="en-GB" w:eastAsia="en-GB"/>
              </w:rPr>
            </w:pPr>
            <w:r>
              <w:rPr>
                <w:rFonts w:asciiTheme="majorHAnsi" w:hAnsiTheme="majorHAnsi" w:cstheme="majorHAnsi"/>
                <w:b/>
                <w:sz w:val="22"/>
                <w:szCs w:val="20"/>
                <w:lang w:val="en-GB" w:eastAsia="en-GB"/>
              </w:rPr>
              <w:t>03,10</w:t>
            </w:r>
            <w:r w:rsidR="00D927DA">
              <w:rPr>
                <w:rFonts w:asciiTheme="majorHAnsi" w:hAnsiTheme="majorHAnsi" w:cstheme="majorHAnsi"/>
                <w:b/>
                <w:sz w:val="22"/>
                <w:szCs w:val="20"/>
                <w:lang w:val="en-GB" w:eastAsia="en-GB"/>
              </w:rPr>
              <w:t>,17</w:t>
            </w:r>
            <w:r>
              <w:rPr>
                <w:rFonts w:asciiTheme="majorHAnsi" w:hAnsiTheme="majorHAnsi" w:cstheme="majorHAnsi"/>
                <w:b/>
                <w:sz w:val="22"/>
                <w:szCs w:val="20"/>
                <w:lang w:val="en-GB" w:eastAsia="en-GB"/>
              </w:rPr>
              <w:t xml:space="preserve"> Ekim</w:t>
            </w:r>
          </w:p>
          <w:p w14:paraId="6F68FFD3" w14:textId="4583879D" w:rsidR="00FC3070" w:rsidRPr="009E3457" w:rsidRDefault="00FC3070" w:rsidP="00FC3070">
            <w:pPr>
              <w:pStyle w:val="HTMLncedenBiimlendirilmi"/>
              <w:rPr>
                <w:rFonts w:asciiTheme="majorHAnsi" w:hAnsiTheme="majorHAnsi" w:cstheme="majorHAnsi"/>
                <w:b/>
                <w:sz w:val="22"/>
                <w:highlight w:val="yellow"/>
              </w:rPr>
            </w:pPr>
            <w:r>
              <w:rPr>
                <w:rFonts w:asciiTheme="majorHAnsi" w:hAnsiTheme="majorHAnsi" w:cstheme="majorHAnsi"/>
                <w:b/>
                <w:sz w:val="22"/>
                <w:highlight w:val="yellow"/>
              </w:rPr>
              <w:t xml:space="preserve">PC651  SAW  CMN   </w:t>
            </w:r>
            <w:r w:rsidR="00823290">
              <w:rPr>
                <w:rFonts w:asciiTheme="majorHAnsi" w:hAnsiTheme="majorHAnsi" w:cstheme="majorHAnsi"/>
                <w:b/>
                <w:sz w:val="22"/>
                <w:highlight w:val="yellow"/>
              </w:rPr>
              <w:t>19</w:t>
            </w:r>
            <w:r>
              <w:rPr>
                <w:rFonts w:asciiTheme="majorHAnsi" w:hAnsiTheme="majorHAnsi" w:cstheme="majorHAnsi"/>
                <w:b/>
                <w:sz w:val="22"/>
                <w:highlight w:val="yellow"/>
              </w:rPr>
              <w:t xml:space="preserve">:45   </w:t>
            </w:r>
            <w:r w:rsidR="004755F4">
              <w:rPr>
                <w:rFonts w:asciiTheme="majorHAnsi" w:hAnsiTheme="majorHAnsi" w:cstheme="majorHAnsi"/>
                <w:b/>
                <w:sz w:val="22"/>
                <w:highlight w:val="yellow"/>
              </w:rPr>
              <w:t>2</w:t>
            </w:r>
            <w:r w:rsidR="001E1ED1">
              <w:rPr>
                <w:rFonts w:asciiTheme="majorHAnsi" w:hAnsiTheme="majorHAnsi" w:cstheme="majorHAnsi"/>
                <w:b/>
                <w:sz w:val="22"/>
                <w:highlight w:val="yellow"/>
              </w:rPr>
              <w:t>2</w:t>
            </w:r>
            <w:r>
              <w:rPr>
                <w:rFonts w:asciiTheme="majorHAnsi" w:hAnsiTheme="majorHAnsi" w:cstheme="majorHAnsi"/>
                <w:b/>
                <w:sz w:val="22"/>
                <w:highlight w:val="yellow"/>
              </w:rPr>
              <w:t>:0</w:t>
            </w:r>
            <w:r w:rsidR="00823290">
              <w:rPr>
                <w:rFonts w:asciiTheme="majorHAnsi" w:hAnsiTheme="majorHAnsi" w:cstheme="majorHAnsi"/>
                <w:b/>
                <w:sz w:val="22"/>
                <w:highlight w:val="yellow"/>
              </w:rPr>
              <w:t>0</w:t>
            </w:r>
          </w:p>
          <w:p w14:paraId="64BCA7F4" w14:textId="198831CF" w:rsidR="00D927DA" w:rsidRDefault="00FC3070" w:rsidP="00FC3070">
            <w:pPr>
              <w:spacing w:line="24" w:lineRule="atLeast"/>
              <w:rPr>
                <w:rFonts w:asciiTheme="majorHAnsi" w:hAnsiTheme="majorHAnsi" w:cstheme="majorHAnsi"/>
                <w:b/>
                <w:sz w:val="22"/>
                <w:szCs w:val="20"/>
                <w:lang w:val="en-GB" w:eastAsia="en-GB"/>
              </w:rPr>
            </w:pPr>
            <w:r>
              <w:rPr>
                <w:rFonts w:asciiTheme="majorHAnsi" w:hAnsiTheme="majorHAnsi" w:cstheme="majorHAnsi"/>
                <w:b/>
                <w:sz w:val="22"/>
                <w:szCs w:val="20"/>
                <w:highlight w:val="yellow"/>
                <w:lang w:val="en-GB" w:eastAsia="en-GB"/>
              </w:rPr>
              <w:t>PC652</w:t>
            </w:r>
            <w:r w:rsidRPr="009E3457">
              <w:rPr>
                <w:rFonts w:asciiTheme="majorHAnsi" w:hAnsiTheme="majorHAnsi" w:cstheme="majorHAnsi"/>
                <w:b/>
                <w:sz w:val="22"/>
                <w:szCs w:val="20"/>
                <w:highlight w:val="yellow"/>
                <w:lang w:val="en-GB" w:eastAsia="en-GB"/>
              </w:rPr>
              <w:t xml:space="preserve"> </w:t>
            </w:r>
            <w:r>
              <w:rPr>
                <w:rFonts w:asciiTheme="majorHAnsi" w:hAnsiTheme="majorHAnsi" w:cstheme="majorHAnsi"/>
                <w:b/>
                <w:sz w:val="22"/>
                <w:szCs w:val="20"/>
                <w:highlight w:val="yellow"/>
                <w:lang w:val="en-GB" w:eastAsia="en-GB"/>
              </w:rPr>
              <w:t xml:space="preserve"> CMN  SAW   </w:t>
            </w:r>
            <w:r w:rsidR="00AD4F02">
              <w:rPr>
                <w:rFonts w:asciiTheme="majorHAnsi" w:hAnsiTheme="majorHAnsi" w:cstheme="majorHAnsi"/>
                <w:b/>
                <w:sz w:val="22"/>
                <w:szCs w:val="20"/>
                <w:highlight w:val="yellow"/>
                <w:lang w:val="en-GB" w:eastAsia="en-GB"/>
              </w:rPr>
              <w:t>23</w:t>
            </w:r>
            <w:r>
              <w:rPr>
                <w:rFonts w:asciiTheme="majorHAnsi" w:hAnsiTheme="majorHAnsi" w:cstheme="majorHAnsi"/>
                <w:b/>
                <w:sz w:val="22"/>
                <w:szCs w:val="20"/>
                <w:highlight w:val="yellow"/>
                <w:lang w:val="en-GB" w:eastAsia="en-GB"/>
              </w:rPr>
              <w:t>:</w:t>
            </w:r>
            <w:r w:rsidR="00823290">
              <w:rPr>
                <w:rFonts w:asciiTheme="majorHAnsi" w:hAnsiTheme="majorHAnsi" w:cstheme="majorHAnsi"/>
                <w:b/>
                <w:sz w:val="22"/>
                <w:szCs w:val="20"/>
                <w:highlight w:val="yellow"/>
                <w:lang w:val="en-GB" w:eastAsia="en-GB"/>
              </w:rPr>
              <w:t>05</w:t>
            </w:r>
            <w:r>
              <w:rPr>
                <w:rFonts w:asciiTheme="majorHAnsi" w:hAnsiTheme="majorHAnsi" w:cstheme="majorHAnsi"/>
                <w:b/>
                <w:sz w:val="22"/>
                <w:szCs w:val="20"/>
                <w:highlight w:val="yellow"/>
                <w:lang w:val="en-GB" w:eastAsia="en-GB"/>
              </w:rPr>
              <w:t xml:space="preserve">   </w:t>
            </w:r>
            <w:r w:rsidRPr="00BA60CF">
              <w:rPr>
                <w:rFonts w:asciiTheme="majorHAnsi" w:hAnsiTheme="majorHAnsi" w:cstheme="majorHAnsi"/>
                <w:b/>
                <w:sz w:val="22"/>
                <w:szCs w:val="20"/>
                <w:highlight w:val="yellow"/>
                <w:lang w:val="en-GB" w:eastAsia="en-GB"/>
              </w:rPr>
              <w:t>0</w:t>
            </w:r>
            <w:r w:rsidR="00823290">
              <w:rPr>
                <w:rFonts w:asciiTheme="majorHAnsi" w:hAnsiTheme="majorHAnsi" w:cstheme="majorHAnsi"/>
                <w:b/>
                <w:sz w:val="22"/>
                <w:szCs w:val="20"/>
                <w:highlight w:val="yellow"/>
                <w:lang w:val="en-GB" w:eastAsia="en-GB"/>
              </w:rPr>
              <w:t>6</w:t>
            </w:r>
            <w:r w:rsidRPr="00BA60CF">
              <w:rPr>
                <w:rFonts w:asciiTheme="majorHAnsi" w:hAnsiTheme="majorHAnsi" w:cstheme="majorHAnsi"/>
                <w:b/>
                <w:sz w:val="22"/>
                <w:szCs w:val="20"/>
                <w:highlight w:val="yellow"/>
                <w:lang w:val="en-GB" w:eastAsia="en-GB"/>
              </w:rPr>
              <w:t>:</w:t>
            </w:r>
            <w:r w:rsidR="00823290">
              <w:rPr>
                <w:rFonts w:asciiTheme="majorHAnsi" w:hAnsiTheme="majorHAnsi" w:cstheme="majorHAnsi"/>
                <w:b/>
                <w:sz w:val="22"/>
                <w:szCs w:val="20"/>
                <w:highlight w:val="yellow"/>
                <w:lang w:val="en-GB" w:eastAsia="en-GB"/>
              </w:rPr>
              <w:t>4</w:t>
            </w:r>
            <w:r w:rsidR="00823290" w:rsidRPr="008A7F75">
              <w:rPr>
                <w:rFonts w:asciiTheme="majorHAnsi" w:hAnsiTheme="majorHAnsi" w:cstheme="majorHAnsi"/>
                <w:b/>
                <w:sz w:val="22"/>
                <w:szCs w:val="20"/>
                <w:highlight w:val="yellow"/>
                <w:lang w:val="en-GB" w:eastAsia="en-GB"/>
              </w:rPr>
              <w:t>5</w:t>
            </w:r>
            <w:r w:rsidR="00AD4F02" w:rsidRPr="008A7F75">
              <w:rPr>
                <w:rFonts w:asciiTheme="majorHAnsi" w:hAnsiTheme="majorHAnsi" w:cstheme="majorHAnsi"/>
                <w:b/>
                <w:sz w:val="22"/>
                <w:szCs w:val="20"/>
                <w:highlight w:val="yellow"/>
                <w:lang w:val="en-GB" w:eastAsia="en-GB"/>
              </w:rPr>
              <w:t>*</w:t>
            </w:r>
          </w:p>
          <w:p w14:paraId="0EB3A004" w14:textId="538C6A62" w:rsidR="0076605A" w:rsidRDefault="0076605A" w:rsidP="0076605A">
            <w:pPr>
              <w:spacing w:line="24" w:lineRule="atLeast"/>
              <w:rPr>
                <w:rFonts w:asciiTheme="majorHAnsi" w:hAnsiTheme="majorHAnsi" w:cstheme="majorHAnsi"/>
                <w:b/>
                <w:sz w:val="22"/>
                <w:szCs w:val="20"/>
                <w:lang w:val="en-GB" w:eastAsia="en-GB"/>
              </w:rPr>
            </w:pPr>
            <w:r>
              <w:rPr>
                <w:rFonts w:asciiTheme="majorHAnsi" w:hAnsiTheme="majorHAnsi" w:cstheme="majorHAnsi"/>
                <w:b/>
                <w:sz w:val="22"/>
                <w:szCs w:val="20"/>
                <w:lang w:val="en-GB" w:eastAsia="en-GB"/>
              </w:rPr>
              <w:t>24 Ekim</w:t>
            </w:r>
          </w:p>
          <w:p w14:paraId="1C0E61D8" w14:textId="77777777" w:rsidR="0076605A" w:rsidRPr="009E3457" w:rsidRDefault="0076605A" w:rsidP="0076605A">
            <w:pPr>
              <w:pStyle w:val="HTMLncedenBiimlendirilmi"/>
              <w:rPr>
                <w:rFonts w:asciiTheme="majorHAnsi" w:hAnsiTheme="majorHAnsi" w:cstheme="majorHAnsi"/>
                <w:b/>
                <w:sz w:val="22"/>
                <w:highlight w:val="yellow"/>
              </w:rPr>
            </w:pPr>
            <w:r>
              <w:rPr>
                <w:rFonts w:asciiTheme="majorHAnsi" w:hAnsiTheme="majorHAnsi" w:cstheme="majorHAnsi"/>
                <w:b/>
                <w:sz w:val="22"/>
                <w:highlight w:val="yellow"/>
              </w:rPr>
              <w:t>PC651  SAW  CMN   19:45   22:00</w:t>
            </w:r>
          </w:p>
          <w:p w14:paraId="2B1F8E81" w14:textId="69683178" w:rsidR="00355184" w:rsidRDefault="0076605A" w:rsidP="0076605A">
            <w:pPr>
              <w:spacing w:line="24" w:lineRule="atLeast"/>
              <w:rPr>
                <w:rFonts w:asciiTheme="majorHAnsi" w:hAnsiTheme="majorHAnsi" w:cstheme="majorHAnsi"/>
                <w:b/>
                <w:sz w:val="22"/>
                <w:szCs w:val="20"/>
                <w:lang w:val="en-GB" w:eastAsia="en-GB"/>
              </w:rPr>
            </w:pPr>
            <w:r>
              <w:rPr>
                <w:rFonts w:asciiTheme="majorHAnsi" w:hAnsiTheme="majorHAnsi" w:cstheme="majorHAnsi"/>
                <w:b/>
                <w:sz w:val="22"/>
                <w:szCs w:val="20"/>
                <w:highlight w:val="yellow"/>
                <w:lang w:val="en-GB" w:eastAsia="en-GB"/>
              </w:rPr>
              <w:t>PC652</w:t>
            </w:r>
            <w:r w:rsidRPr="009E3457">
              <w:rPr>
                <w:rFonts w:asciiTheme="majorHAnsi" w:hAnsiTheme="majorHAnsi" w:cstheme="majorHAnsi"/>
                <w:b/>
                <w:sz w:val="22"/>
                <w:szCs w:val="20"/>
                <w:highlight w:val="yellow"/>
                <w:lang w:val="en-GB" w:eastAsia="en-GB"/>
              </w:rPr>
              <w:t xml:space="preserve"> </w:t>
            </w:r>
            <w:r>
              <w:rPr>
                <w:rFonts w:asciiTheme="majorHAnsi" w:hAnsiTheme="majorHAnsi" w:cstheme="majorHAnsi"/>
                <w:b/>
                <w:sz w:val="22"/>
                <w:szCs w:val="20"/>
                <w:highlight w:val="yellow"/>
                <w:lang w:val="en-GB" w:eastAsia="en-GB"/>
              </w:rPr>
              <w:t xml:space="preserve"> CMN  SAW   </w:t>
            </w:r>
            <w:r w:rsidR="003258AF">
              <w:rPr>
                <w:rFonts w:asciiTheme="majorHAnsi" w:hAnsiTheme="majorHAnsi" w:cstheme="majorHAnsi"/>
                <w:b/>
                <w:sz w:val="22"/>
                <w:szCs w:val="20"/>
                <w:highlight w:val="yellow"/>
                <w:lang w:val="en-GB" w:eastAsia="en-GB"/>
              </w:rPr>
              <w:t>01</w:t>
            </w:r>
            <w:r>
              <w:rPr>
                <w:rFonts w:asciiTheme="majorHAnsi" w:hAnsiTheme="majorHAnsi" w:cstheme="majorHAnsi"/>
                <w:b/>
                <w:sz w:val="22"/>
                <w:szCs w:val="20"/>
                <w:highlight w:val="yellow"/>
                <w:lang w:val="en-GB" w:eastAsia="en-GB"/>
              </w:rPr>
              <w:t>:</w:t>
            </w:r>
            <w:r w:rsidR="003258AF">
              <w:rPr>
                <w:rFonts w:asciiTheme="majorHAnsi" w:hAnsiTheme="majorHAnsi" w:cstheme="majorHAnsi"/>
                <w:b/>
                <w:sz w:val="22"/>
                <w:szCs w:val="20"/>
                <w:highlight w:val="yellow"/>
                <w:lang w:val="en-GB" w:eastAsia="en-GB"/>
              </w:rPr>
              <w:t>10</w:t>
            </w:r>
            <w:r>
              <w:rPr>
                <w:rFonts w:asciiTheme="majorHAnsi" w:hAnsiTheme="majorHAnsi" w:cstheme="majorHAnsi"/>
                <w:b/>
                <w:sz w:val="22"/>
                <w:szCs w:val="20"/>
                <w:highlight w:val="yellow"/>
                <w:lang w:val="en-GB" w:eastAsia="en-GB"/>
              </w:rPr>
              <w:t xml:space="preserve">   </w:t>
            </w:r>
            <w:r w:rsidRPr="00BA60CF">
              <w:rPr>
                <w:rFonts w:asciiTheme="majorHAnsi" w:hAnsiTheme="majorHAnsi" w:cstheme="majorHAnsi"/>
                <w:b/>
                <w:sz w:val="22"/>
                <w:szCs w:val="20"/>
                <w:highlight w:val="yellow"/>
                <w:lang w:val="en-GB" w:eastAsia="en-GB"/>
              </w:rPr>
              <w:t>0</w:t>
            </w:r>
            <w:r w:rsidR="003258AF">
              <w:rPr>
                <w:rFonts w:asciiTheme="majorHAnsi" w:hAnsiTheme="majorHAnsi" w:cstheme="majorHAnsi"/>
                <w:b/>
                <w:sz w:val="22"/>
                <w:szCs w:val="20"/>
                <w:highlight w:val="yellow"/>
                <w:lang w:val="en-GB" w:eastAsia="en-GB"/>
              </w:rPr>
              <w:t>7</w:t>
            </w:r>
            <w:r w:rsidRPr="00BA60CF">
              <w:rPr>
                <w:rFonts w:asciiTheme="majorHAnsi" w:hAnsiTheme="majorHAnsi" w:cstheme="majorHAnsi"/>
                <w:b/>
                <w:sz w:val="22"/>
                <w:szCs w:val="20"/>
                <w:highlight w:val="yellow"/>
                <w:lang w:val="en-GB" w:eastAsia="en-GB"/>
              </w:rPr>
              <w:t>:</w:t>
            </w:r>
            <w:r w:rsidR="003258AF">
              <w:rPr>
                <w:rFonts w:asciiTheme="majorHAnsi" w:hAnsiTheme="majorHAnsi" w:cstheme="majorHAnsi"/>
                <w:b/>
                <w:sz w:val="22"/>
                <w:szCs w:val="20"/>
                <w:highlight w:val="yellow"/>
                <w:lang w:val="en-GB" w:eastAsia="en-GB"/>
              </w:rPr>
              <w:t>50</w:t>
            </w:r>
          </w:p>
          <w:p w14:paraId="404D2FC3" w14:textId="2DDF56EC" w:rsidR="00355184" w:rsidRDefault="00355184" w:rsidP="00355184">
            <w:pPr>
              <w:spacing w:line="24" w:lineRule="atLeast"/>
              <w:rPr>
                <w:rFonts w:asciiTheme="majorHAnsi" w:hAnsiTheme="majorHAnsi" w:cstheme="majorHAnsi"/>
                <w:b/>
                <w:sz w:val="22"/>
                <w:szCs w:val="20"/>
                <w:lang w:val="en-GB" w:eastAsia="en-GB"/>
              </w:rPr>
            </w:pPr>
            <w:r>
              <w:rPr>
                <w:rFonts w:asciiTheme="majorHAnsi" w:hAnsiTheme="majorHAnsi" w:cstheme="majorHAnsi"/>
                <w:b/>
                <w:sz w:val="22"/>
                <w:szCs w:val="20"/>
                <w:lang w:val="en-GB" w:eastAsia="en-GB"/>
              </w:rPr>
              <w:t>31 Ekim</w:t>
            </w:r>
          </w:p>
          <w:p w14:paraId="6C2E2DEB" w14:textId="4883B72D" w:rsidR="00355184" w:rsidRPr="009E3457" w:rsidRDefault="00355184" w:rsidP="00355184">
            <w:pPr>
              <w:pStyle w:val="HTMLncedenBiimlendirilmi"/>
              <w:rPr>
                <w:rFonts w:asciiTheme="majorHAnsi" w:hAnsiTheme="majorHAnsi" w:cstheme="majorHAnsi"/>
                <w:b/>
                <w:sz w:val="22"/>
                <w:highlight w:val="yellow"/>
              </w:rPr>
            </w:pPr>
            <w:r>
              <w:rPr>
                <w:rFonts w:asciiTheme="majorHAnsi" w:hAnsiTheme="majorHAnsi" w:cstheme="majorHAnsi"/>
                <w:b/>
                <w:sz w:val="22"/>
                <w:highlight w:val="yellow"/>
              </w:rPr>
              <w:t xml:space="preserve">PC651  SAW  CMN   </w:t>
            </w:r>
            <w:r w:rsidR="00302153">
              <w:rPr>
                <w:rFonts w:asciiTheme="majorHAnsi" w:hAnsiTheme="majorHAnsi" w:cstheme="majorHAnsi"/>
                <w:b/>
                <w:sz w:val="22"/>
                <w:highlight w:val="yellow"/>
              </w:rPr>
              <w:t>20</w:t>
            </w:r>
            <w:r>
              <w:rPr>
                <w:rFonts w:asciiTheme="majorHAnsi" w:hAnsiTheme="majorHAnsi" w:cstheme="majorHAnsi"/>
                <w:b/>
                <w:sz w:val="22"/>
                <w:highlight w:val="yellow"/>
              </w:rPr>
              <w:t>:5</w:t>
            </w:r>
            <w:r w:rsidR="00302153">
              <w:rPr>
                <w:rFonts w:asciiTheme="majorHAnsi" w:hAnsiTheme="majorHAnsi" w:cstheme="majorHAnsi"/>
                <w:b/>
                <w:sz w:val="22"/>
                <w:highlight w:val="yellow"/>
              </w:rPr>
              <w:t>0</w:t>
            </w:r>
            <w:r>
              <w:rPr>
                <w:rFonts w:asciiTheme="majorHAnsi" w:hAnsiTheme="majorHAnsi" w:cstheme="majorHAnsi"/>
                <w:b/>
                <w:sz w:val="22"/>
                <w:highlight w:val="yellow"/>
              </w:rPr>
              <w:t xml:space="preserve">   2</w:t>
            </w:r>
            <w:r w:rsidR="00302153">
              <w:rPr>
                <w:rFonts w:asciiTheme="majorHAnsi" w:hAnsiTheme="majorHAnsi" w:cstheme="majorHAnsi"/>
                <w:b/>
                <w:sz w:val="22"/>
                <w:highlight w:val="yellow"/>
              </w:rPr>
              <w:t>3</w:t>
            </w:r>
            <w:r>
              <w:rPr>
                <w:rFonts w:asciiTheme="majorHAnsi" w:hAnsiTheme="majorHAnsi" w:cstheme="majorHAnsi"/>
                <w:b/>
                <w:sz w:val="22"/>
                <w:highlight w:val="yellow"/>
              </w:rPr>
              <w:t>:0</w:t>
            </w:r>
            <w:r w:rsidR="00302153">
              <w:rPr>
                <w:rFonts w:asciiTheme="majorHAnsi" w:hAnsiTheme="majorHAnsi" w:cstheme="majorHAnsi"/>
                <w:b/>
                <w:sz w:val="22"/>
                <w:highlight w:val="yellow"/>
              </w:rPr>
              <w:t>5</w:t>
            </w:r>
          </w:p>
          <w:p w14:paraId="5ADC7F5E" w14:textId="40E3C917" w:rsidR="00850F02" w:rsidRDefault="00355184" w:rsidP="00FC3070">
            <w:pPr>
              <w:spacing w:line="24" w:lineRule="atLeast"/>
              <w:rPr>
                <w:rFonts w:asciiTheme="majorHAnsi" w:hAnsiTheme="majorHAnsi" w:cstheme="majorHAnsi"/>
                <w:b/>
                <w:sz w:val="22"/>
                <w:szCs w:val="20"/>
                <w:lang w:val="en-GB" w:eastAsia="en-GB"/>
              </w:rPr>
            </w:pPr>
            <w:r>
              <w:rPr>
                <w:rFonts w:asciiTheme="majorHAnsi" w:hAnsiTheme="majorHAnsi" w:cstheme="majorHAnsi"/>
                <w:b/>
                <w:sz w:val="22"/>
                <w:szCs w:val="20"/>
                <w:highlight w:val="yellow"/>
                <w:lang w:val="en-GB" w:eastAsia="en-GB"/>
              </w:rPr>
              <w:t>PC652</w:t>
            </w:r>
            <w:r w:rsidRPr="009E3457">
              <w:rPr>
                <w:rFonts w:asciiTheme="majorHAnsi" w:hAnsiTheme="majorHAnsi" w:cstheme="majorHAnsi"/>
                <w:b/>
                <w:sz w:val="22"/>
                <w:szCs w:val="20"/>
                <w:highlight w:val="yellow"/>
                <w:lang w:val="en-GB" w:eastAsia="en-GB"/>
              </w:rPr>
              <w:t xml:space="preserve"> </w:t>
            </w:r>
            <w:r>
              <w:rPr>
                <w:rFonts w:asciiTheme="majorHAnsi" w:hAnsiTheme="majorHAnsi" w:cstheme="majorHAnsi"/>
                <w:b/>
                <w:sz w:val="22"/>
                <w:szCs w:val="20"/>
                <w:highlight w:val="yellow"/>
                <w:lang w:val="en-GB" w:eastAsia="en-GB"/>
              </w:rPr>
              <w:t xml:space="preserve"> CMN  SAW   01:10   </w:t>
            </w:r>
            <w:r w:rsidRPr="00BA60CF">
              <w:rPr>
                <w:rFonts w:asciiTheme="majorHAnsi" w:hAnsiTheme="majorHAnsi" w:cstheme="majorHAnsi"/>
                <w:b/>
                <w:sz w:val="22"/>
                <w:szCs w:val="20"/>
                <w:highlight w:val="yellow"/>
                <w:lang w:val="en-GB" w:eastAsia="en-GB"/>
              </w:rPr>
              <w:t>0</w:t>
            </w:r>
            <w:r>
              <w:rPr>
                <w:rFonts w:asciiTheme="majorHAnsi" w:hAnsiTheme="majorHAnsi" w:cstheme="majorHAnsi"/>
                <w:b/>
                <w:sz w:val="22"/>
                <w:szCs w:val="20"/>
                <w:highlight w:val="yellow"/>
                <w:lang w:val="en-GB" w:eastAsia="en-GB"/>
              </w:rPr>
              <w:t>7</w:t>
            </w:r>
            <w:r w:rsidRPr="00BA60CF">
              <w:rPr>
                <w:rFonts w:asciiTheme="majorHAnsi" w:hAnsiTheme="majorHAnsi" w:cstheme="majorHAnsi"/>
                <w:b/>
                <w:sz w:val="22"/>
                <w:szCs w:val="20"/>
                <w:highlight w:val="yellow"/>
                <w:lang w:val="en-GB" w:eastAsia="en-GB"/>
              </w:rPr>
              <w:t>:</w:t>
            </w:r>
            <w:r>
              <w:rPr>
                <w:rFonts w:asciiTheme="majorHAnsi" w:hAnsiTheme="majorHAnsi" w:cstheme="majorHAnsi"/>
                <w:b/>
                <w:sz w:val="22"/>
                <w:szCs w:val="20"/>
                <w:highlight w:val="yellow"/>
                <w:lang w:val="en-GB" w:eastAsia="en-GB"/>
              </w:rPr>
              <w:t>50</w:t>
            </w:r>
          </w:p>
          <w:p w14:paraId="191CA3FB" w14:textId="346A7D3A" w:rsidR="00850F02" w:rsidRDefault="00850F02" w:rsidP="00850F02">
            <w:pPr>
              <w:spacing w:line="24" w:lineRule="atLeast"/>
              <w:rPr>
                <w:rFonts w:asciiTheme="majorHAnsi" w:hAnsiTheme="majorHAnsi" w:cstheme="majorHAnsi"/>
                <w:b/>
                <w:sz w:val="22"/>
                <w:szCs w:val="20"/>
                <w:lang w:val="en-GB" w:eastAsia="en-GB"/>
              </w:rPr>
            </w:pPr>
            <w:r>
              <w:rPr>
                <w:rFonts w:asciiTheme="majorHAnsi" w:hAnsiTheme="majorHAnsi" w:cstheme="majorHAnsi"/>
                <w:b/>
                <w:sz w:val="22"/>
                <w:szCs w:val="20"/>
                <w:lang w:val="en-GB" w:eastAsia="en-GB"/>
              </w:rPr>
              <w:t>14</w:t>
            </w:r>
            <w:r w:rsidR="001574AC">
              <w:rPr>
                <w:rFonts w:asciiTheme="majorHAnsi" w:hAnsiTheme="majorHAnsi" w:cstheme="majorHAnsi"/>
                <w:b/>
                <w:sz w:val="22"/>
                <w:szCs w:val="20"/>
                <w:lang w:val="en-GB" w:eastAsia="en-GB"/>
              </w:rPr>
              <w:t>,15</w:t>
            </w:r>
            <w:r w:rsidR="00491EDF">
              <w:rPr>
                <w:rFonts w:asciiTheme="majorHAnsi" w:hAnsiTheme="majorHAnsi" w:cstheme="majorHAnsi"/>
                <w:b/>
                <w:sz w:val="22"/>
                <w:szCs w:val="20"/>
                <w:lang w:val="en-GB" w:eastAsia="en-GB"/>
              </w:rPr>
              <w:t>,21</w:t>
            </w:r>
            <w:r>
              <w:rPr>
                <w:rFonts w:asciiTheme="majorHAnsi" w:hAnsiTheme="majorHAnsi" w:cstheme="majorHAnsi"/>
                <w:b/>
                <w:sz w:val="22"/>
                <w:szCs w:val="20"/>
                <w:lang w:val="en-GB" w:eastAsia="en-GB"/>
              </w:rPr>
              <w:t xml:space="preserve"> Kasım</w:t>
            </w:r>
            <w:r w:rsidR="00814614">
              <w:rPr>
                <w:rFonts w:asciiTheme="majorHAnsi" w:hAnsiTheme="majorHAnsi" w:cstheme="majorHAnsi"/>
                <w:b/>
                <w:sz w:val="22"/>
                <w:szCs w:val="20"/>
                <w:lang w:val="en-GB" w:eastAsia="en-GB"/>
              </w:rPr>
              <w:t xml:space="preserve"> &amp; 05</w:t>
            </w:r>
            <w:r w:rsidR="001A227C">
              <w:rPr>
                <w:rFonts w:asciiTheme="majorHAnsi" w:hAnsiTheme="majorHAnsi" w:cstheme="majorHAnsi"/>
                <w:b/>
                <w:sz w:val="22"/>
                <w:szCs w:val="20"/>
                <w:lang w:val="en-GB" w:eastAsia="en-GB"/>
              </w:rPr>
              <w:t>,12</w:t>
            </w:r>
            <w:r w:rsidR="00814614">
              <w:rPr>
                <w:rFonts w:asciiTheme="majorHAnsi" w:hAnsiTheme="majorHAnsi" w:cstheme="majorHAnsi"/>
                <w:b/>
                <w:sz w:val="22"/>
                <w:szCs w:val="20"/>
                <w:lang w:val="en-GB" w:eastAsia="en-GB"/>
              </w:rPr>
              <w:t xml:space="preserve"> Aralık</w:t>
            </w:r>
          </w:p>
          <w:p w14:paraId="7ACB9F69" w14:textId="3847546D" w:rsidR="00850F02" w:rsidRPr="009E3457" w:rsidRDefault="00850F02" w:rsidP="00850F02">
            <w:pPr>
              <w:pStyle w:val="HTMLncedenBiimlendirilmi"/>
              <w:rPr>
                <w:rFonts w:asciiTheme="majorHAnsi" w:hAnsiTheme="majorHAnsi" w:cstheme="majorHAnsi"/>
                <w:b/>
                <w:sz w:val="22"/>
                <w:highlight w:val="yellow"/>
              </w:rPr>
            </w:pPr>
            <w:r>
              <w:rPr>
                <w:rFonts w:asciiTheme="majorHAnsi" w:hAnsiTheme="majorHAnsi" w:cstheme="majorHAnsi"/>
                <w:b/>
                <w:sz w:val="22"/>
                <w:highlight w:val="yellow"/>
              </w:rPr>
              <w:t xml:space="preserve">PC651  SAW  CMN   20:50   </w:t>
            </w:r>
            <w:r w:rsidR="00BE2186">
              <w:rPr>
                <w:rFonts w:asciiTheme="majorHAnsi" w:hAnsiTheme="majorHAnsi" w:cstheme="majorHAnsi"/>
                <w:b/>
                <w:sz w:val="22"/>
                <w:highlight w:val="yellow"/>
              </w:rPr>
              <w:t>00</w:t>
            </w:r>
            <w:r>
              <w:rPr>
                <w:rFonts w:asciiTheme="majorHAnsi" w:hAnsiTheme="majorHAnsi" w:cstheme="majorHAnsi"/>
                <w:b/>
                <w:sz w:val="22"/>
                <w:highlight w:val="yellow"/>
              </w:rPr>
              <w:t>:05</w:t>
            </w:r>
            <w:r w:rsidR="00BE2186">
              <w:rPr>
                <w:rFonts w:asciiTheme="majorHAnsi" w:hAnsiTheme="majorHAnsi" w:cstheme="majorHAnsi"/>
                <w:b/>
                <w:sz w:val="22"/>
                <w:highlight w:val="yellow"/>
              </w:rPr>
              <w:t>*</w:t>
            </w:r>
          </w:p>
          <w:p w14:paraId="4B820283" w14:textId="2EEB20ED" w:rsidR="00D927DA" w:rsidRDefault="00850F02" w:rsidP="00FC3070">
            <w:pPr>
              <w:spacing w:line="24" w:lineRule="atLeast"/>
              <w:rPr>
                <w:rFonts w:asciiTheme="majorHAnsi" w:hAnsiTheme="majorHAnsi" w:cstheme="majorHAnsi"/>
                <w:b/>
                <w:sz w:val="22"/>
                <w:szCs w:val="20"/>
                <w:lang w:val="en-GB" w:eastAsia="en-GB"/>
              </w:rPr>
            </w:pPr>
            <w:r>
              <w:rPr>
                <w:rFonts w:asciiTheme="majorHAnsi" w:hAnsiTheme="majorHAnsi" w:cstheme="majorHAnsi"/>
                <w:b/>
                <w:sz w:val="22"/>
                <w:szCs w:val="20"/>
                <w:highlight w:val="yellow"/>
                <w:lang w:val="en-GB" w:eastAsia="en-GB"/>
              </w:rPr>
              <w:t>PC652</w:t>
            </w:r>
            <w:r w:rsidRPr="009E3457">
              <w:rPr>
                <w:rFonts w:asciiTheme="majorHAnsi" w:hAnsiTheme="majorHAnsi" w:cstheme="majorHAnsi"/>
                <w:b/>
                <w:sz w:val="22"/>
                <w:szCs w:val="20"/>
                <w:highlight w:val="yellow"/>
                <w:lang w:val="en-GB" w:eastAsia="en-GB"/>
              </w:rPr>
              <w:t xml:space="preserve"> </w:t>
            </w:r>
            <w:r>
              <w:rPr>
                <w:rFonts w:asciiTheme="majorHAnsi" w:hAnsiTheme="majorHAnsi" w:cstheme="majorHAnsi"/>
                <w:b/>
                <w:sz w:val="22"/>
                <w:szCs w:val="20"/>
                <w:highlight w:val="yellow"/>
                <w:lang w:val="en-GB" w:eastAsia="en-GB"/>
              </w:rPr>
              <w:t xml:space="preserve"> CMN  SAW   01:10   </w:t>
            </w:r>
            <w:r w:rsidRPr="00BA60CF">
              <w:rPr>
                <w:rFonts w:asciiTheme="majorHAnsi" w:hAnsiTheme="majorHAnsi" w:cstheme="majorHAnsi"/>
                <w:b/>
                <w:sz w:val="22"/>
                <w:szCs w:val="20"/>
                <w:highlight w:val="yellow"/>
                <w:lang w:val="en-GB" w:eastAsia="en-GB"/>
              </w:rPr>
              <w:t>0</w:t>
            </w:r>
            <w:r>
              <w:rPr>
                <w:rFonts w:asciiTheme="majorHAnsi" w:hAnsiTheme="majorHAnsi" w:cstheme="majorHAnsi"/>
                <w:b/>
                <w:sz w:val="22"/>
                <w:szCs w:val="20"/>
                <w:highlight w:val="yellow"/>
                <w:lang w:val="en-GB" w:eastAsia="en-GB"/>
              </w:rPr>
              <w:t>7</w:t>
            </w:r>
            <w:r w:rsidRPr="00BA60CF">
              <w:rPr>
                <w:rFonts w:asciiTheme="majorHAnsi" w:hAnsiTheme="majorHAnsi" w:cstheme="majorHAnsi"/>
                <w:b/>
                <w:sz w:val="22"/>
                <w:szCs w:val="20"/>
                <w:highlight w:val="yellow"/>
                <w:lang w:val="en-GB" w:eastAsia="en-GB"/>
              </w:rPr>
              <w:t>:</w:t>
            </w:r>
            <w:r>
              <w:rPr>
                <w:rFonts w:asciiTheme="majorHAnsi" w:hAnsiTheme="majorHAnsi" w:cstheme="majorHAnsi"/>
                <w:b/>
                <w:sz w:val="22"/>
                <w:szCs w:val="20"/>
                <w:highlight w:val="yellow"/>
                <w:lang w:val="en-GB" w:eastAsia="en-GB"/>
              </w:rPr>
              <w:t>50</w:t>
            </w:r>
          </w:p>
          <w:p w14:paraId="26374068" w14:textId="2423BC08" w:rsidR="00FC3070" w:rsidRPr="00782857" w:rsidRDefault="00FC3070" w:rsidP="00051904">
            <w:pPr>
              <w:spacing w:line="24" w:lineRule="atLeast"/>
              <w:rPr>
                <w:rFonts w:ascii="Courier New" w:hAnsi="Courier New" w:cs="Courier New"/>
                <w:b/>
                <w:sz w:val="22"/>
                <w:szCs w:val="20"/>
                <w:lang w:eastAsia="en-GB"/>
              </w:rPr>
            </w:pPr>
          </w:p>
        </w:tc>
      </w:tr>
    </w:tbl>
    <w:p w14:paraId="1772A0FC" w14:textId="77777777" w:rsidR="00C46100" w:rsidRDefault="00C46100" w:rsidP="00393DA8">
      <w:pPr>
        <w:spacing w:line="24" w:lineRule="atLeast"/>
        <w:jc w:val="both"/>
        <w:rPr>
          <w:rFonts w:asciiTheme="majorHAnsi" w:hAnsiTheme="majorHAnsi" w:cstheme="majorHAnsi"/>
          <w:b/>
          <w:bCs/>
          <w:color w:val="FE9625"/>
          <w:sz w:val="22"/>
          <w:szCs w:val="22"/>
          <w:u w:val="single"/>
        </w:rPr>
      </w:pPr>
    </w:p>
    <w:p w14:paraId="0E0FDCEB" w14:textId="73D397C7" w:rsidR="00393DA8" w:rsidRDefault="00393DA8" w:rsidP="00393DA8">
      <w:pPr>
        <w:spacing w:line="24" w:lineRule="atLeast"/>
        <w:jc w:val="both"/>
        <w:rPr>
          <w:rFonts w:asciiTheme="majorHAnsi" w:hAnsiTheme="majorHAnsi" w:cstheme="majorHAnsi"/>
          <w:b/>
          <w:bCs/>
          <w:color w:val="FE9625"/>
          <w:sz w:val="22"/>
          <w:szCs w:val="22"/>
          <w:u w:val="single"/>
        </w:rPr>
      </w:pPr>
      <w:r w:rsidRPr="006D43A0">
        <w:rPr>
          <w:rFonts w:asciiTheme="majorHAnsi" w:hAnsiTheme="majorHAnsi" w:cstheme="majorHAnsi"/>
          <w:b/>
          <w:bCs/>
          <w:color w:val="FE9625"/>
          <w:sz w:val="22"/>
          <w:szCs w:val="22"/>
          <w:u w:val="single"/>
        </w:rPr>
        <w:t>FİYATLARIMIZA D</w:t>
      </w:r>
      <w:r w:rsidR="00AB3E02">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OLAN SERVİSLERİMİZ</w:t>
      </w:r>
    </w:p>
    <w:p w14:paraId="72E83FF2" w14:textId="77777777" w:rsidR="00A360FB" w:rsidRDefault="00A360FB" w:rsidP="00A360FB">
      <w:pPr>
        <w:jc w:val="both"/>
        <w:rPr>
          <w:rFonts w:asciiTheme="majorHAnsi" w:hAnsiTheme="majorHAnsi" w:cstheme="majorHAnsi"/>
          <w:noProof/>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sidRPr="00467EEB">
        <w:rPr>
          <w:rFonts w:asciiTheme="majorHAnsi" w:hAnsiTheme="majorHAnsi" w:cstheme="majorHAnsi"/>
          <w:noProof/>
          <w:sz w:val="22"/>
          <w:szCs w:val="22"/>
        </w:rPr>
        <w:t>İstanbul</w:t>
      </w:r>
      <w:r>
        <w:rPr>
          <w:rFonts w:asciiTheme="majorHAnsi" w:hAnsiTheme="majorHAnsi" w:cstheme="majorHAnsi"/>
          <w:noProof/>
          <w:sz w:val="22"/>
          <w:szCs w:val="22"/>
        </w:rPr>
        <w:t xml:space="preserve"> (SAW)</w:t>
      </w:r>
      <w:r w:rsidRPr="00467EEB">
        <w:rPr>
          <w:rFonts w:asciiTheme="majorHAnsi" w:hAnsiTheme="majorHAnsi" w:cstheme="majorHAnsi"/>
          <w:noProof/>
          <w:sz w:val="22"/>
          <w:szCs w:val="22"/>
        </w:rPr>
        <w:t xml:space="preserve"> – </w:t>
      </w:r>
      <w:r>
        <w:rPr>
          <w:rFonts w:asciiTheme="majorHAnsi" w:hAnsiTheme="majorHAnsi" w:cstheme="majorHAnsi"/>
          <w:noProof/>
          <w:sz w:val="22"/>
          <w:szCs w:val="22"/>
        </w:rPr>
        <w:t xml:space="preserve">Casablanca (CMN)  – İstanbul (SAW) parkurunda Pegasus </w:t>
      </w:r>
      <w:r w:rsidRPr="00467EEB">
        <w:rPr>
          <w:rFonts w:asciiTheme="majorHAnsi" w:hAnsiTheme="majorHAnsi" w:cstheme="majorHAnsi"/>
          <w:noProof/>
          <w:sz w:val="22"/>
          <w:szCs w:val="22"/>
        </w:rPr>
        <w:t>Hava Yolları ile ekonomi sınıf uçak bileti</w:t>
      </w:r>
    </w:p>
    <w:p w14:paraId="7B455F1B" w14:textId="77777777" w:rsidR="00393DA8" w:rsidRDefault="00393DA8" w:rsidP="00393DA8">
      <w:pPr>
        <w:jc w:val="both"/>
        <w:rPr>
          <w:rFonts w:asciiTheme="majorHAnsi" w:hAnsiTheme="majorHAnsi" w:cstheme="majorHAnsi"/>
          <w:noProof/>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sidRPr="00083A0A">
        <w:rPr>
          <w:rFonts w:asciiTheme="majorHAnsi" w:hAnsiTheme="majorHAnsi" w:cstheme="majorHAnsi"/>
          <w:noProof/>
          <w:sz w:val="22"/>
          <w:szCs w:val="22"/>
        </w:rPr>
        <w:t>Havalimanı vergileri</w:t>
      </w:r>
    </w:p>
    <w:p w14:paraId="3F5826F4" w14:textId="7B7A3F35" w:rsidR="00393DA8" w:rsidRPr="00393DA8" w:rsidRDefault="00393DA8" w:rsidP="00393DA8">
      <w:pPr>
        <w:pStyle w:val="Normal2"/>
        <w:spacing w:line="24" w:lineRule="atLeast"/>
        <w:ind w:right="-54"/>
        <w:jc w:val="both"/>
        <w:rPr>
          <w:rFonts w:asciiTheme="majorHAnsi" w:hAnsiTheme="majorHAnsi" w:cstheme="majorHAnsi"/>
          <w:b/>
          <w:color w:val="FE9625"/>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Alan-otel-alan transferleri</w:t>
      </w:r>
      <w:r w:rsidRPr="006D43A0">
        <w:rPr>
          <w:rFonts w:asciiTheme="majorHAnsi" w:hAnsiTheme="majorHAnsi" w:cstheme="majorHAnsi"/>
          <w:b/>
          <w:color w:val="FE9625"/>
          <w:sz w:val="22"/>
          <w:szCs w:val="22"/>
        </w:rPr>
        <w:t xml:space="preserve"> </w:t>
      </w:r>
    </w:p>
    <w:p w14:paraId="4CA93358" w14:textId="16193140" w:rsidR="00F61FAD" w:rsidRDefault="00A360FB"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337DFC">
        <w:rPr>
          <w:rFonts w:asciiTheme="majorHAnsi" w:hAnsiTheme="majorHAnsi" w:cstheme="majorHAnsi"/>
          <w:sz w:val="22"/>
          <w:szCs w:val="22"/>
        </w:rPr>
        <w:t>4</w:t>
      </w:r>
      <w:r w:rsidR="00E72979">
        <w:rPr>
          <w:rFonts w:asciiTheme="majorHAnsi" w:hAnsiTheme="majorHAnsi" w:cstheme="majorHAnsi"/>
          <w:sz w:val="22"/>
          <w:szCs w:val="22"/>
        </w:rPr>
        <w:t>*</w:t>
      </w:r>
      <w:r w:rsidR="00743E1A">
        <w:rPr>
          <w:rFonts w:asciiTheme="majorHAnsi" w:hAnsiTheme="majorHAnsi" w:cstheme="majorHAnsi"/>
          <w:sz w:val="22"/>
          <w:szCs w:val="22"/>
        </w:rPr>
        <w:t xml:space="preserve"> </w:t>
      </w:r>
      <w:r w:rsidR="00F61FAD">
        <w:rPr>
          <w:rFonts w:asciiTheme="majorHAnsi" w:hAnsiTheme="majorHAnsi" w:cstheme="majorHAnsi"/>
          <w:sz w:val="22"/>
          <w:szCs w:val="22"/>
        </w:rPr>
        <w:t>o</w:t>
      </w:r>
      <w:r w:rsidR="00F61FAD" w:rsidRPr="00337DFC">
        <w:rPr>
          <w:rFonts w:asciiTheme="majorHAnsi" w:hAnsiTheme="majorHAnsi" w:cstheme="majorHAnsi"/>
          <w:sz w:val="22"/>
          <w:szCs w:val="22"/>
        </w:rPr>
        <w:t>tellerde</w:t>
      </w:r>
      <w:r w:rsidR="00F61FAD">
        <w:rPr>
          <w:rFonts w:asciiTheme="majorHAnsi" w:hAnsiTheme="majorHAnsi" w:cstheme="majorHAnsi"/>
          <w:b/>
          <w:sz w:val="22"/>
          <w:szCs w:val="22"/>
        </w:rPr>
        <w:t xml:space="preserve"> </w:t>
      </w:r>
      <w:r w:rsidRPr="00337DFC">
        <w:rPr>
          <w:rFonts w:asciiTheme="majorHAnsi" w:hAnsiTheme="majorHAnsi" w:cstheme="majorHAnsi"/>
          <w:sz w:val="22"/>
          <w:szCs w:val="22"/>
        </w:rPr>
        <w:t xml:space="preserve"> </w:t>
      </w:r>
      <w:r w:rsidR="00EC7177">
        <w:rPr>
          <w:rFonts w:asciiTheme="majorHAnsi" w:hAnsiTheme="majorHAnsi" w:cstheme="majorHAnsi"/>
          <w:sz w:val="22"/>
          <w:szCs w:val="22"/>
        </w:rPr>
        <w:t>Marakeş’te</w:t>
      </w:r>
      <w:r w:rsidR="0060463A">
        <w:rPr>
          <w:rFonts w:asciiTheme="majorHAnsi" w:hAnsiTheme="majorHAnsi" w:cstheme="majorHAnsi"/>
          <w:sz w:val="22"/>
          <w:szCs w:val="22"/>
        </w:rPr>
        <w:t xml:space="preserve"> </w:t>
      </w:r>
      <w:r w:rsidR="00F61FAD">
        <w:rPr>
          <w:rFonts w:asciiTheme="majorHAnsi" w:hAnsiTheme="majorHAnsi" w:cstheme="majorHAnsi"/>
          <w:sz w:val="22"/>
          <w:szCs w:val="22"/>
        </w:rPr>
        <w:t xml:space="preserve">1 gece </w:t>
      </w:r>
      <w:r w:rsidR="003256C2" w:rsidRPr="00E2458E">
        <w:rPr>
          <w:rFonts w:ascii="Calibri Light" w:hAnsi="Calibri Light" w:cs="Calibri Light"/>
          <w:highlight w:val="yellow"/>
          <w:lang w:eastAsia="en-GB"/>
        </w:rPr>
        <w:t>oda + kahvaltı</w:t>
      </w:r>
      <w:r w:rsidR="00EC7177" w:rsidRPr="00E2458E">
        <w:rPr>
          <w:rFonts w:ascii="Calibri Light" w:hAnsi="Calibri Light" w:cs="Calibri Light"/>
          <w:lang w:eastAsia="en-GB"/>
        </w:rPr>
        <w:t xml:space="preserve"> </w:t>
      </w:r>
      <w:r w:rsidR="00EC7177" w:rsidRPr="00EC7177">
        <w:rPr>
          <w:rFonts w:asciiTheme="majorHAnsi" w:hAnsiTheme="majorHAnsi" w:cstheme="majorHAnsi"/>
          <w:sz w:val="22"/>
          <w:szCs w:val="22"/>
        </w:rPr>
        <w:t>&amp; 2 gece yarım pansiyon</w:t>
      </w:r>
      <w:r w:rsidR="003256C2" w:rsidRPr="00E2458E">
        <w:rPr>
          <w:rFonts w:ascii="Calibri Light" w:hAnsi="Calibri Light" w:cs="Calibri Light"/>
          <w:lang w:eastAsia="en-GB"/>
        </w:rPr>
        <w:t xml:space="preserve"> </w:t>
      </w:r>
      <w:r w:rsidR="00F61FAD">
        <w:rPr>
          <w:rFonts w:asciiTheme="majorHAnsi" w:hAnsiTheme="majorHAnsi" w:cstheme="majorHAnsi"/>
          <w:sz w:val="22"/>
          <w:szCs w:val="22"/>
        </w:rPr>
        <w:t xml:space="preserve">konaklama </w:t>
      </w:r>
    </w:p>
    <w:p w14:paraId="4083E26D" w14:textId="64287380" w:rsidR="00F61FAD" w:rsidRDefault="00F61FAD" w:rsidP="00F61FAD">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337DFC">
        <w:rPr>
          <w:rFonts w:asciiTheme="majorHAnsi" w:hAnsiTheme="majorHAnsi" w:cstheme="majorHAnsi"/>
          <w:sz w:val="22"/>
          <w:szCs w:val="22"/>
        </w:rPr>
        <w:t>4</w:t>
      </w:r>
      <w:r w:rsidR="00E72979">
        <w:rPr>
          <w:rFonts w:asciiTheme="majorHAnsi" w:hAnsiTheme="majorHAnsi" w:cstheme="majorHAnsi"/>
          <w:sz w:val="22"/>
          <w:szCs w:val="22"/>
        </w:rPr>
        <w:t>*</w:t>
      </w:r>
      <w:r w:rsidRPr="00F61FAD">
        <w:rPr>
          <w:rFonts w:asciiTheme="majorHAnsi" w:hAnsiTheme="majorHAnsi" w:cstheme="majorHAnsi"/>
          <w:sz w:val="22"/>
          <w:szCs w:val="22"/>
        </w:rPr>
        <w:t xml:space="preserve"> </w:t>
      </w:r>
      <w:r w:rsidR="00ED382C" w:rsidRPr="00ED382C">
        <w:rPr>
          <w:rFonts w:asciiTheme="majorHAnsi" w:hAnsiTheme="majorHAnsi" w:cstheme="majorHAnsi"/>
          <w:bCs/>
          <w:sz w:val="22"/>
          <w:szCs w:val="22"/>
        </w:rPr>
        <w:t>otellerde</w:t>
      </w:r>
      <w:r w:rsidRPr="00337DFC">
        <w:rPr>
          <w:rFonts w:asciiTheme="majorHAnsi" w:hAnsiTheme="majorHAnsi" w:cstheme="majorHAnsi"/>
          <w:sz w:val="22"/>
          <w:szCs w:val="22"/>
        </w:rPr>
        <w:t xml:space="preserve"> </w:t>
      </w:r>
      <w:r w:rsidR="00EC7177">
        <w:rPr>
          <w:rFonts w:asciiTheme="majorHAnsi" w:hAnsiTheme="majorHAnsi" w:cstheme="majorHAnsi"/>
          <w:sz w:val="22"/>
          <w:szCs w:val="22"/>
        </w:rPr>
        <w:t>Ouarzazate’de</w:t>
      </w:r>
      <w:r>
        <w:rPr>
          <w:rFonts w:asciiTheme="majorHAnsi" w:hAnsiTheme="majorHAnsi" w:cstheme="majorHAnsi"/>
          <w:sz w:val="22"/>
          <w:szCs w:val="22"/>
        </w:rPr>
        <w:t xml:space="preserve"> 1 gece yarım pansiyon konaklama</w:t>
      </w:r>
    </w:p>
    <w:p w14:paraId="1E92538E" w14:textId="217D4F78" w:rsidR="00F61FAD" w:rsidRDefault="00F61FAD" w:rsidP="00F61FAD">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EC7177" w:rsidRPr="00344514">
        <w:rPr>
          <w:rFonts w:asciiTheme="majorHAnsi" w:hAnsiTheme="majorHAnsi" w:cstheme="majorHAnsi"/>
          <w:sz w:val="22"/>
          <w:szCs w:val="22"/>
          <w:highlight w:val="green"/>
        </w:rPr>
        <w:t>Sahra Çölü</w:t>
      </w:r>
      <w:r w:rsidR="00C00E40" w:rsidRPr="00344514">
        <w:rPr>
          <w:rFonts w:asciiTheme="majorHAnsi" w:hAnsiTheme="majorHAnsi" w:cstheme="majorHAnsi"/>
          <w:sz w:val="22"/>
          <w:szCs w:val="22"/>
          <w:highlight w:val="green"/>
        </w:rPr>
        <w:t>’</w:t>
      </w:r>
      <w:r w:rsidR="008E606F" w:rsidRPr="00344514">
        <w:rPr>
          <w:rFonts w:asciiTheme="majorHAnsi" w:hAnsiTheme="majorHAnsi" w:cstheme="majorHAnsi"/>
          <w:sz w:val="22"/>
          <w:szCs w:val="22"/>
          <w:highlight w:val="green"/>
        </w:rPr>
        <w:t xml:space="preserve">nde </w:t>
      </w:r>
      <w:r w:rsidR="00EC7177" w:rsidRPr="00344514">
        <w:rPr>
          <w:rFonts w:asciiTheme="majorHAnsi" w:hAnsiTheme="majorHAnsi" w:cstheme="majorHAnsi"/>
          <w:sz w:val="22"/>
          <w:szCs w:val="22"/>
          <w:highlight w:val="green"/>
        </w:rPr>
        <w:t>1 gece yarım</w:t>
      </w:r>
      <w:r w:rsidR="00EC7177">
        <w:rPr>
          <w:rFonts w:asciiTheme="majorHAnsi" w:hAnsiTheme="majorHAnsi" w:cstheme="majorHAnsi"/>
          <w:sz w:val="22"/>
          <w:szCs w:val="22"/>
        </w:rPr>
        <w:t xml:space="preserve"> pansiyon konaklama</w:t>
      </w:r>
    </w:p>
    <w:p w14:paraId="4F245955" w14:textId="61D3D4C7" w:rsidR="00F61FAD" w:rsidRDefault="00F61FAD"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lastRenderedPageBreak/>
        <w:sym w:font="Wingdings" w:char="F097"/>
      </w:r>
      <w:r w:rsidRPr="006D43A0">
        <w:rPr>
          <w:rFonts w:asciiTheme="majorHAnsi" w:hAnsiTheme="majorHAnsi" w:cstheme="majorHAnsi"/>
          <w:b/>
          <w:sz w:val="22"/>
          <w:szCs w:val="22"/>
        </w:rPr>
        <w:t xml:space="preserve"> </w:t>
      </w:r>
      <w:r w:rsidR="00EC7177" w:rsidRPr="00337DFC">
        <w:rPr>
          <w:rFonts w:asciiTheme="majorHAnsi" w:hAnsiTheme="majorHAnsi" w:cstheme="majorHAnsi"/>
          <w:sz w:val="22"/>
          <w:szCs w:val="22"/>
        </w:rPr>
        <w:t>4</w:t>
      </w:r>
      <w:r w:rsidR="00E72979">
        <w:rPr>
          <w:rFonts w:asciiTheme="majorHAnsi" w:hAnsiTheme="majorHAnsi" w:cstheme="majorHAnsi"/>
          <w:sz w:val="22"/>
          <w:szCs w:val="22"/>
        </w:rPr>
        <w:t>*</w:t>
      </w:r>
      <w:r w:rsidR="00EC7177" w:rsidRPr="00F61FAD">
        <w:rPr>
          <w:rFonts w:asciiTheme="majorHAnsi" w:hAnsiTheme="majorHAnsi" w:cstheme="majorHAnsi"/>
          <w:sz w:val="22"/>
          <w:szCs w:val="22"/>
        </w:rPr>
        <w:t xml:space="preserve"> </w:t>
      </w:r>
      <w:r w:rsidR="00EC7177">
        <w:rPr>
          <w:rFonts w:asciiTheme="majorHAnsi" w:hAnsiTheme="majorHAnsi" w:cstheme="majorHAnsi"/>
          <w:sz w:val="22"/>
          <w:szCs w:val="22"/>
        </w:rPr>
        <w:t>o</w:t>
      </w:r>
      <w:r w:rsidR="00EC7177" w:rsidRPr="00337DFC">
        <w:rPr>
          <w:rFonts w:asciiTheme="majorHAnsi" w:hAnsiTheme="majorHAnsi" w:cstheme="majorHAnsi"/>
          <w:sz w:val="22"/>
          <w:szCs w:val="22"/>
        </w:rPr>
        <w:t>tellerde</w:t>
      </w:r>
      <w:r w:rsidR="00EC7177">
        <w:rPr>
          <w:rFonts w:asciiTheme="majorHAnsi" w:hAnsiTheme="majorHAnsi" w:cstheme="majorHAnsi"/>
          <w:b/>
          <w:sz w:val="22"/>
          <w:szCs w:val="22"/>
        </w:rPr>
        <w:t xml:space="preserve"> </w:t>
      </w:r>
      <w:r w:rsidR="00EC7177">
        <w:rPr>
          <w:rFonts w:asciiTheme="majorHAnsi" w:hAnsiTheme="majorHAnsi" w:cstheme="majorHAnsi"/>
          <w:sz w:val="22"/>
          <w:szCs w:val="22"/>
        </w:rPr>
        <w:t>Fes’te 1 gece yarım pansiyon konaklama</w:t>
      </w:r>
    </w:p>
    <w:p w14:paraId="39C9CE03" w14:textId="5CB9EF91" w:rsidR="00A360FB" w:rsidRDefault="00F61FAD"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337DFC">
        <w:rPr>
          <w:rFonts w:asciiTheme="majorHAnsi" w:hAnsiTheme="majorHAnsi" w:cstheme="majorHAnsi"/>
          <w:sz w:val="22"/>
          <w:szCs w:val="22"/>
        </w:rPr>
        <w:t>4</w:t>
      </w:r>
      <w:r w:rsidR="00E72979">
        <w:rPr>
          <w:rFonts w:asciiTheme="majorHAnsi" w:hAnsiTheme="majorHAnsi" w:cstheme="majorHAnsi"/>
          <w:sz w:val="22"/>
          <w:szCs w:val="22"/>
        </w:rPr>
        <w:t>*</w:t>
      </w:r>
      <w:r w:rsidRPr="00F61FAD">
        <w:rPr>
          <w:rFonts w:asciiTheme="majorHAnsi" w:hAnsiTheme="majorHAnsi" w:cstheme="majorHAnsi"/>
          <w:sz w:val="22"/>
          <w:szCs w:val="22"/>
        </w:rPr>
        <w:t xml:space="preserve"> </w:t>
      </w:r>
      <w:r w:rsidR="00B37D79">
        <w:rPr>
          <w:rFonts w:asciiTheme="majorHAnsi" w:hAnsiTheme="majorHAnsi" w:cstheme="majorHAnsi"/>
          <w:sz w:val="22"/>
          <w:szCs w:val="22"/>
        </w:rPr>
        <w:t>otellerde</w:t>
      </w:r>
      <w:r>
        <w:rPr>
          <w:rFonts w:asciiTheme="majorHAnsi" w:hAnsiTheme="majorHAnsi" w:cstheme="majorHAnsi"/>
          <w:b/>
          <w:sz w:val="22"/>
          <w:szCs w:val="22"/>
        </w:rPr>
        <w:t xml:space="preserve"> </w:t>
      </w:r>
      <w:r w:rsidR="00EC7177">
        <w:rPr>
          <w:rFonts w:asciiTheme="majorHAnsi" w:hAnsiTheme="majorHAnsi" w:cstheme="majorHAnsi"/>
          <w:sz w:val="22"/>
          <w:szCs w:val="22"/>
        </w:rPr>
        <w:t>Şafşavan’da</w:t>
      </w:r>
      <w:r>
        <w:rPr>
          <w:rFonts w:asciiTheme="majorHAnsi" w:hAnsiTheme="majorHAnsi" w:cstheme="majorHAnsi"/>
          <w:sz w:val="22"/>
          <w:szCs w:val="22"/>
        </w:rPr>
        <w:t xml:space="preserve"> 1 gece yarım pansiyon konaklama</w:t>
      </w:r>
      <w:r w:rsidR="00A360FB">
        <w:rPr>
          <w:rFonts w:asciiTheme="majorHAnsi" w:hAnsiTheme="majorHAnsi" w:cstheme="majorHAnsi"/>
          <w:sz w:val="22"/>
          <w:szCs w:val="22"/>
        </w:rPr>
        <w:br/>
      </w:r>
      <w:r w:rsidR="00A360FB" w:rsidRPr="006D43A0">
        <w:rPr>
          <w:rFonts w:asciiTheme="majorHAnsi" w:hAnsiTheme="majorHAnsi" w:cstheme="majorHAnsi"/>
          <w:b/>
          <w:color w:val="FE9625"/>
          <w:sz w:val="22"/>
          <w:szCs w:val="22"/>
        </w:rPr>
        <w:sym w:font="Wingdings" w:char="F097"/>
      </w:r>
      <w:r w:rsidR="00A360FB" w:rsidRPr="006D43A0">
        <w:rPr>
          <w:rFonts w:asciiTheme="majorHAnsi" w:hAnsiTheme="majorHAnsi" w:cstheme="majorHAnsi"/>
          <w:b/>
          <w:sz w:val="22"/>
          <w:szCs w:val="22"/>
        </w:rPr>
        <w:t xml:space="preserve"> </w:t>
      </w:r>
      <w:r w:rsidR="00A360FB">
        <w:rPr>
          <w:rFonts w:asciiTheme="majorHAnsi" w:hAnsiTheme="majorHAnsi" w:cstheme="majorHAnsi"/>
          <w:sz w:val="22"/>
          <w:szCs w:val="22"/>
        </w:rPr>
        <w:t>Casablanca</w:t>
      </w:r>
      <w:r w:rsidR="00A26701">
        <w:rPr>
          <w:rFonts w:asciiTheme="majorHAnsi" w:hAnsiTheme="majorHAnsi" w:cstheme="majorHAnsi"/>
          <w:sz w:val="22"/>
          <w:szCs w:val="22"/>
        </w:rPr>
        <w:t xml:space="preserve"> Şehir Turu</w:t>
      </w:r>
    </w:p>
    <w:p w14:paraId="40727BA0" w14:textId="4990DA8C" w:rsidR="00A26701" w:rsidRDefault="00FA5242"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sidR="00A26701">
        <w:rPr>
          <w:rFonts w:asciiTheme="majorHAnsi" w:hAnsiTheme="majorHAnsi" w:cstheme="majorHAnsi"/>
          <w:sz w:val="22"/>
          <w:szCs w:val="22"/>
        </w:rPr>
        <w:t>Rabat Şehir Turu</w:t>
      </w:r>
    </w:p>
    <w:p w14:paraId="08C3B280" w14:textId="5DEB5361" w:rsidR="00FA5242" w:rsidRDefault="00FA5242"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Pr>
          <w:rFonts w:asciiTheme="majorHAnsi" w:hAnsiTheme="majorHAnsi" w:cstheme="majorHAnsi"/>
          <w:sz w:val="22"/>
          <w:szCs w:val="22"/>
        </w:rPr>
        <w:t>Şafşavan Şehir Turu</w:t>
      </w:r>
    </w:p>
    <w:p w14:paraId="02257031" w14:textId="4A55FD1F"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Fes Şehir Turu</w:t>
      </w:r>
    </w:p>
    <w:p w14:paraId="44C37CD4" w14:textId="3FF4B94B"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EC7177">
        <w:rPr>
          <w:rFonts w:asciiTheme="majorHAnsi" w:hAnsiTheme="majorHAnsi" w:cstheme="majorHAnsi"/>
          <w:sz w:val="22"/>
          <w:szCs w:val="22"/>
        </w:rPr>
        <w:t>İfrane</w:t>
      </w:r>
      <w:r>
        <w:rPr>
          <w:rFonts w:asciiTheme="majorHAnsi" w:hAnsiTheme="majorHAnsi" w:cstheme="majorHAnsi"/>
          <w:sz w:val="22"/>
          <w:szCs w:val="22"/>
        </w:rPr>
        <w:t xml:space="preserve"> Şehir Turu</w:t>
      </w:r>
    </w:p>
    <w:p w14:paraId="49C79363" w14:textId="238D1666"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Midelt Turu</w:t>
      </w:r>
    </w:p>
    <w:p w14:paraId="4E7C5C8C" w14:textId="512F8DA8"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Tinghir Turu</w:t>
      </w:r>
    </w:p>
    <w:p w14:paraId="754D73B5" w14:textId="22C1E8B2"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Ait Benhaddou Turu</w:t>
      </w:r>
    </w:p>
    <w:p w14:paraId="00A34BFF" w14:textId="6D0C4640" w:rsidR="009B5133" w:rsidRDefault="009B5133"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 xml:space="preserve">Film Stüdyoları Turu </w:t>
      </w:r>
      <w:r w:rsidRPr="009B5133">
        <w:rPr>
          <w:rFonts w:asciiTheme="majorHAnsi" w:hAnsiTheme="majorHAnsi" w:cstheme="majorHAnsi"/>
          <w:b/>
          <w:bCs/>
          <w:i/>
          <w:iCs/>
          <w:sz w:val="22"/>
          <w:szCs w:val="22"/>
        </w:rPr>
        <w:t>(giriş ücreti hariç)</w:t>
      </w:r>
    </w:p>
    <w:p w14:paraId="296CBA58" w14:textId="5EB08F9C" w:rsidR="00A26701" w:rsidRDefault="00A26701"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Marakeş Şehir Turu</w:t>
      </w:r>
    </w:p>
    <w:p w14:paraId="36822EDC" w14:textId="09C9488A" w:rsidR="007D7F60" w:rsidRDefault="007D7F60" w:rsidP="00A360FB">
      <w:pPr>
        <w:pStyle w:val="Normal2"/>
        <w:spacing w:line="24" w:lineRule="atLeast"/>
        <w:ind w:right="-54"/>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sidRPr="007D7F60">
        <w:rPr>
          <w:rFonts w:asciiTheme="majorHAnsi" w:hAnsiTheme="majorHAnsi" w:cstheme="majorHAnsi"/>
          <w:sz w:val="22"/>
          <w:szCs w:val="22"/>
        </w:rPr>
        <w:t xml:space="preserve">Majarolle Bahçesi Turu </w:t>
      </w:r>
      <w:r w:rsidRPr="007D7F60">
        <w:rPr>
          <w:rFonts w:asciiTheme="majorHAnsi" w:hAnsiTheme="majorHAnsi" w:cstheme="majorHAnsi"/>
          <w:b/>
          <w:bCs/>
          <w:i/>
          <w:iCs/>
          <w:sz w:val="22"/>
          <w:szCs w:val="22"/>
        </w:rPr>
        <w:t>(giriş ücreti hariç)</w:t>
      </w:r>
    </w:p>
    <w:p w14:paraId="0DF10B41" w14:textId="77777777" w:rsidR="00A360FB" w:rsidRPr="006D43A0" w:rsidRDefault="00A360FB" w:rsidP="00A360FB">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Pr>
          <w:rFonts w:asciiTheme="majorHAnsi" w:hAnsiTheme="majorHAnsi" w:cstheme="majorHAnsi"/>
          <w:sz w:val="22"/>
          <w:szCs w:val="22"/>
        </w:rPr>
        <w:t>7</w:t>
      </w:r>
      <w:r w:rsidRPr="00196A39">
        <w:rPr>
          <w:rFonts w:asciiTheme="majorHAnsi" w:hAnsiTheme="majorHAnsi" w:cstheme="majorHAnsi"/>
          <w:sz w:val="22"/>
          <w:szCs w:val="22"/>
        </w:rPr>
        <w:t xml:space="preserve"> Sabah Kahvaltısı &amp;</w:t>
      </w:r>
      <w:r>
        <w:rPr>
          <w:rFonts w:asciiTheme="majorHAnsi" w:hAnsiTheme="majorHAnsi" w:cstheme="majorHAnsi"/>
          <w:sz w:val="22"/>
          <w:szCs w:val="22"/>
        </w:rPr>
        <w:t xml:space="preserve"> 6</w:t>
      </w:r>
      <w:r w:rsidRPr="00811A65">
        <w:rPr>
          <w:rFonts w:asciiTheme="majorHAnsi" w:hAnsiTheme="majorHAnsi" w:cstheme="majorHAnsi"/>
          <w:sz w:val="22"/>
          <w:szCs w:val="22"/>
        </w:rPr>
        <w:t xml:space="preserve"> Akşam Yemeği</w:t>
      </w:r>
    </w:p>
    <w:p w14:paraId="3D7F3376" w14:textId="77777777" w:rsidR="00393DA8" w:rsidRDefault="00393DA8" w:rsidP="00393DA8">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TURSAB mesleki sorumluluk sigortası</w:t>
      </w:r>
    </w:p>
    <w:p w14:paraId="70BE9829" w14:textId="0C495AF4" w:rsidR="00A360FB" w:rsidRDefault="00393DA8" w:rsidP="00393DA8">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0066028E">
        <w:rPr>
          <w:rFonts w:asciiTheme="majorHAnsi" w:hAnsiTheme="majorHAnsi" w:cstheme="majorHAnsi"/>
          <w:b/>
          <w:noProof/>
          <w:color w:val="FE9625"/>
          <w:sz w:val="22"/>
          <w:szCs w:val="22"/>
        </w:rPr>
        <w:t xml:space="preserve"> </w:t>
      </w:r>
      <w:r w:rsidR="00A360FB">
        <w:rPr>
          <w:rFonts w:asciiTheme="majorHAnsi" w:hAnsiTheme="majorHAnsi" w:cstheme="majorHAnsi"/>
          <w:sz w:val="22"/>
          <w:szCs w:val="22"/>
        </w:rPr>
        <w:t xml:space="preserve">Türkçe Rehberlik </w:t>
      </w:r>
      <w:r w:rsidRPr="00083A0A">
        <w:rPr>
          <w:rFonts w:asciiTheme="majorHAnsi" w:hAnsiTheme="majorHAnsi" w:cstheme="majorHAnsi"/>
          <w:sz w:val="22"/>
          <w:szCs w:val="22"/>
        </w:rPr>
        <w:t>hizmeti</w:t>
      </w:r>
      <w:r>
        <w:rPr>
          <w:rFonts w:asciiTheme="majorHAnsi" w:hAnsiTheme="majorHAnsi" w:cstheme="majorHAnsi"/>
          <w:sz w:val="22"/>
          <w:szCs w:val="22"/>
        </w:rPr>
        <w:t xml:space="preserve"> </w:t>
      </w:r>
    </w:p>
    <w:p w14:paraId="41CA8F88" w14:textId="77777777" w:rsidR="00B71826" w:rsidRPr="00292013" w:rsidRDefault="00B71826" w:rsidP="00393DA8">
      <w:pPr>
        <w:spacing w:line="24" w:lineRule="atLeast"/>
        <w:jc w:val="both"/>
        <w:rPr>
          <w:rFonts w:asciiTheme="majorHAnsi" w:hAnsiTheme="majorHAnsi" w:cstheme="majorHAnsi"/>
          <w:sz w:val="22"/>
          <w:szCs w:val="22"/>
        </w:rPr>
      </w:pPr>
    </w:p>
    <w:p w14:paraId="21E94A01" w14:textId="40180487" w:rsidR="00A360FB" w:rsidRDefault="00A360FB" w:rsidP="00A360FB">
      <w:pPr>
        <w:spacing w:line="24" w:lineRule="atLeast"/>
        <w:jc w:val="both"/>
        <w:rPr>
          <w:rFonts w:asciiTheme="majorHAnsi" w:hAnsiTheme="majorHAnsi" w:cstheme="majorHAnsi"/>
          <w:b/>
          <w:bCs/>
          <w:color w:val="FE9625"/>
          <w:sz w:val="22"/>
          <w:szCs w:val="22"/>
          <w:u w:val="single"/>
        </w:rPr>
      </w:pPr>
      <w:r w:rsidRPr="006D43A0">
        <w:rPr>
          <w:rFonts w:asciiTheme="majorHAnsi" w:hAnsiTheme="majorHAnsi" w:cstheme="majorHAnsi"/>
          <w:b/>
          <w:bCs/>
          <w:color w:val="FE9625"/>
          <w:sz w:val="22"/>
          <w:szCs w:val="22"/>
          <w:u w:val="single"/>
        </w:rPr>
        <w:t>FİYATLARIMIZA D</w:t>
      </w:r>
      <w:r w:rsidR="00AB3E02">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OLMAYAN SERVİSLERİMİZ</w:t>
      </w:r>
    </w:p>
    <w:p w14:paraId="0DC8BEC4" w14:textId="2A7554A1" w:rsidR="00A360FB" w:rsidRDefault="00A360FB" w:rsidP="00A360FB">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Sey</w:t>
      </w:r>
      <w:r>
        <w:rPr>
          <w:rFonts w:asciiTheme="majorHAnsi" w:hAnsiTheme="majorHAnsi" w:cstheme="majorHAnsi"/>
          <w:sz w:val="22"/>
          <w:szCs w:val="22"/>
        </w:rPr>
        <w:t xml:space="preserve">ahat sağlık sigortası </w:t>
      </w:r>
    </w:p>
    <w:p w14:paraId="0040E56C" w14:textId="7D89371A" w:rsidR="00A360FB" w:rsidRDefault="00A360FB" w:rsidP="00A360FB">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Her türlü kişise</w:t>
      </w:r>
      <w:r>
        <w:rPr>
          <w:rFonts w:asciiTheme="majorHAnsi" w:hAnsiTheme="majorHAnsi" w:cstheme="majorHAnsi"/>
          <w:sz w:val="22"/>
          <w:szCs w:val="22"/>
        </w:rPr>
        <w:t>l harcamalar ve otel ekstraları</w:t>
      </w:r>
    </w:p>
    <w:p w14:paraId="54AE16B5" w14:textId="7027AE02" w:rsidR="00A360FB" w:rsidRDefault="00A360FB" w:rsidP="00A360FB">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 xml:space="preserve">Yurt dışı </w:t>
      </w:r>
      <w:r w:rsidRPr="00736E4E">
        <w:rPr>
          <w:rFonts w:asciiTheme="majorHAnsi" w:hAnsiTheme="majorHAnsi" w:cstheme="majorHAnsi"/>
          <w:sz w:val="22"/>
          <w:szCs w:val="22"/>
        </w:rPr>
        <w:t>çıkış</w:t>
      </w:r>
      <w:r>
        <w:rPr>
          <w:rFonts w:asciiTheme="majorHAnsi" w:hAnsiTheme="majorHAnsi" w:cstheme="majorHAnsi"/>
          <w:sz w:val="22"/>
          <w:szCs w:val="22"/>
        </w:rPr>
        <w:t xml:space="preserve"> harcı bedeli</w:t>
      </w:r>
    </w:p>
    <w:p w14:paraId="3D4B730B" w14:textId="0FC63D83" w:rsidR="00736E4E" w:rsidRDefault="00736E4E" w:rsidP="00A360FB">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Pr>
          <w:rFonts w:asciiTheme="majorHAnsi" w:hAnsiTheme="majorHAnsi" w:cstheme="majorHAnsi"/>
          <w:b/>
          <w:color w:val="FE9625"/>
          <w:sz w:val="22"/>
          <w:szCs w:val="22"/>
        </w:rPr>
        <w:t xml:space="preserve"> </w:t>
      </w:r>
      <w:r w:rsidRPr="00736E4E">
        <w:rPr>
          <w:rFonts w:asciiTheme="majorHAnsi" w:hAnsiTheme="majorHAnsi" w:cstheme="majorHAnsi"/>
          <w:sz w:val="22"/>
          <w:szCs w:val="22"/>
        </w:rPr>
        <w:t>Öğle yemekleri</w:t>
      </w:r>
    </w:p>
    <w:p w14:paraId="732621E1" w14:textId="46C79671" w:rsidR="00C70567" w:rsidRDefault="001E6FC5" w:rsidP="00393DA8">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Turist şehir vergileri</w:t>
      </w:r>
    </w:p>
    <w:p w14:paraId="71E3417E" w14:textId="25557E2F" w:rsidR="00736E4E" w:rsidRPr="00C70567" w:rsidRDefault="00736E4E" w:rsidP="00393DA8">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Pr>
          <w:rFonts w:asciiTheme="majorHAnsi" w:hAnsiTheme="majorHAnsi" w:cstheme="majorHAnsi"/>
          <w:b/>
          <w:noProof/>
          <w:color w:val="FE9625"/>
          <w:sz w:val="22"/>
          <w:szCs w:val="22"/>
        </w:rPr>
        <w:t xml:space="preserve"> </w:t>
      </w:r>
      <w:r>
        <w:rPr>
          <w:rFonts w:asciiTheme="majorHAnsi" w:hAnsiTheme="majorHAnsi" w:cs="Calibri Light"/>
          <w:noProof/>
          <w:sz w:val="22"/>
          <w:lang w:val="de-DE" w:eastAsia="de-DE"/>
        </w:rPr>
        <w:t xml:space="preserve">Müze ve ören yerleri giriş ücretleri </w:t>
      </w:r>
    </w:p>
    <w:p w14:paraId="57839067" w14:textId="46EB7936" w:rsidR="00DC1881" w:rsidRDefault="00DC1881" w:rsidP="00DC1881">
      <w:pPr>
        <w:spacing w:line="24" w:lineRule="atLeast"/>
        <w:jc w:val="both"/>
        <w:rPr>
          <w:rFonts w:asciiTheme="majorHAnsi" w:hAnsiTheme="majorHAnsi" w:cs="Calibri Light"/>
          <w:noProof/>
          <w:sz w:val="22"/>
          <w:lang w:val="de-DE" w:eastAsia="de-DE"/>
        </w:rPr>
      </w:pPr>
      <w:r w:rsidRPr="00893C4F">
        <w:rPr>
          <w:rFonts w:asciiTheme="majorHAnsi" w:hAnsiTheme="majorHAnsi" w:cstheme="majorHAnsi"/>
          <w:b/>
          <w:noProof/>
          <w:color w:val="FE9625"/>
          <w:sz w:val="22"/>
          <w:szCs w:val="22"/>
        </w:rPr>
        <w:sym w:font="Wingdings" w:char="F097"/>
      </w:r>
      <w:r>
        <w:rPr>
          <w:rFonts w:asciiTheme="majorHAnsi" w:hAnsiTheme="majorHAnsi" w:cstheme="majorHAnsi"/>
          <w:b/>
          <w:noProof/>
          <w:color w:val="FE9625"/>
          <w:sz w:val="22"/>
          <w:szCs w:val="22"/>
        </w:rPr>
        <w:t xml:space="preserve"> </w:t>
      </w:r>
      <w:r>
        <w:rPr>
          <w:rFonts w:asciiTheme="majorHAnsi" w:hAnsiTheme="majorHAnsi" w:cs="Calibri Light"/>
          <w:noProof/>
          <w:sz w:val="22"/>
          <w:lang w:val="de-DE" w:eastAsia="de-DE"/>
        </w:rPr>
        <w:t>Yemeklerle beraber alınan</w:t>
      </w:r>
      <w:r w:rsidR="00A817B4">
        <w:rPr>
          <w:rFonts w:asciiTheme="majorHAnsi" w:hAnsiTheme="majorHAnsi" w:cs="Calibri Light"/>
          <w:noProof/>
          <w:sz w:val="22"/>
          <w:lang w:val="de-DE" w:eastAsia="de-DE"/>
        </w:rPr>
        <w:t xml:space="preserve"> su dahil tüm</w:t>
      </w:r>
      <w:r>
        <w:rPr>
          <w:rFonts w:asciiTheme="majorHAnsi" w:hAnsiTheme="majorHAnsi" w:cs="Calibri Light"/>
          <w:noProof/>
          <w:sz w:val="22"/>
          <w:lang w:val="de-DE" w:eastAsia="de-DE"/>
        </w:rPr>
        <w:t xml:space="preserve"> içecekler  </w:t>
      </w:r>
    </w:p>
    <w:p w14:paraId="2F5447F7" w14:textId="0D48BEB2" w:rsidR="005645F4" w:rsidRPr="006738F0" w:rsidRDefault="008D69A6" w:rsidP="00DC1881">
      <w:pPr>
        <w:spacing w:line="24" w:lineRule="atLeast"/>
        <w:jc w:val="both"/>
        <w:rPr>
          <w:rFonts w:asciiTheme="majorHAnsi" w:hAnsiTheme="majorHAnsi" w:cs="Calibri Light"/>
          <w:b/>
          <w:bCs/>
          <w:noProof/>
          <w:sz w:val="22"/>
          <w:u w:val="single"/>
          <w:lang w:eastAsia="de-DE"/>
        </w:rPr>
      </w:pPr>
      <w:r w:rsidRPr="008D69A6">
        <w:rPr>
          <w:rFonts w:asciiTheme="majorHAnsi" w:hAnsiTheme="majorHAnsi" w:cstheme="majorHAnsi"/>
          <w:b/>
          <w:noProof/>
          <w:color w:val="FE9625"/>
          <w:sz w:val="22"/>
          <w:szCs w:val="22"/>
        </w:rPr>
        <w:sym w:font="Wingdings" w:char="F097"/>
      </w:r>
      <w:r w:rsidRPr="008D69A6">
        <w:rPr>
          <w:rFonts w:asciiTheme="majorHAnsi" w:hAnsiTheme="majorHAnsi" w:cstheme="majorHAnsi"/>
          <w:b/>
          <w:noProof/>
          <w:color w:val="FE9625"/>
          <w:sz w:val="22"/>
          <w:szCs w:val="22"/>
        </w:rPr>
        <w:t xml:space="preserve"> </w:t>
      </w:r>
      <w:r w:rsidRPr="008D69A6">
        <w:rPr>
          <w:rFonts w:asciiTheme="majorHAnsi" w:hAnsiTheme="majorHAnsi" w:cs="Calibri Light"/>
          <w:noProof/>
          <w:sz w:val="22"/>
          <w:lang w:eastAsia="de-DE"/>
        </w:rPr>
        <w:t>Şoför tipleri 5 Euro / kişibaşı (isteğe bağlı).</w:t>
      </w:r>
    </w:p>
    <w:p w14:paraId="6ACDF0B9" w14:textId="77777777" w:rsidR="002B6679" w:rsidRPr="002B6679" w:rsidRDefault="002B6679" w:rsidP="00393DA8">
      <w:pPr>
        <w:spacing w:line="24" w:lineRule="atLeast"/>
        <w:jc w:val="both"/>
        <w:rPr>
          <w:rFonts w:asciiTheme="majorHAnsi" w:hAnsiTheme="majorHAnsi" w:cstheme="majorHAnsi"/>
          <w:b/>
          <w:noProof/>
          <w:color w:val="FE9625"/>
          <w:sz w:val="22"/>
          <w:szCs w:val="22"/>
        </w:rPr>
      </w:pPr>
    </w:p>
    <w:p w14:paraId="6D7083BE" w14:textId="77777777" w:rsidR="00E037D1" w:rsidRPr="00732E7E" w:rsidRDefault="00E037D1" w:rsidP="00E037D1">
      <w:pPr>
        <w:spacing w:line="24" w:lineRule="atLeast"/>
        <w:jc w:val="both"/>
        <w:rPr>
          <w:rFonts w:asciiTheme="majorHAnsi" w:hAnsiTheme="majorHAnsi" w:cstheme="majorHAnsi"/>
          <w:b/>
          <w:color w:val="FE9625"/>
          <w:sz w:val="20"/>
          <w:szCs w:val="19"/>
        </w:rPr>
      </w:pPr>
      <w:bookmarkStart w:id="3" w:name="_Hlk148635020"/>
      <w:r w:rsidRPr="00732E7E">
        <w:rPr>
          <w:rFonts w:asciiTheme="majorHAnsi" w:hAnsiTheme="majorHAnsi" w:cstheme="majorHAnsi"/>
          <w:b/>
          <w:bCs/>
          <w:color w:val="FE9625"/>
          <w:sz w:val="20"/>
          <w:szCs w:val="19"/>
          <w:u w:val="single"/>
        </w:rPr>
        <w:t>ÖNEMLİ NOTLAR</w:t>
      </w:r>
    </w:p>
    <w:p w14:paraId="107B1074" w14:textId="77777777" w:rsidR="00E037D1" w:rsidRPr="00732E7E" w:rsidRDefault="00E037D1" w:rsidP="00E037D1">
      <w:pPr>
        <w:pStyle w:val="ListeParagraf"/>
        <w:numPr>
          <w:ilvl w:val="0"/>
          <w:numId w:val="5"/>
        </w:numPr>
        <w:jc w:val="both"/>
        <w:rPr>
          <w:rFonts w:asciiTheme="majorHAnsi" w:hAnsiTheme="majorHAnsi" w:cstheme="majorHAnsi"/>
          <w:bCs/>
          <w:sz w:val="20"/>
          <w:szCs w:val="19"/>
        </w:rPr>
      </w:pPr>
      <w:r w:rsidRPr="00732E7E">
        <w:rPr>
          <w:rFonts w:asciiTheme="majorHAnsi" w:hAnsiTheme="majorHAnsi" w:cstheme="majorHAnsi"/>
          <w:bCs/>
          <w:sz w:val="20"/>
          <w:szCs w:val="19"/>
        </w:rPr>
        <w:t xml:space="preserve">Tur Programımız </w:t>
      </w:r>
      <w:r w:rsidRPr="00FA09B8">
        <w:rPr>
          <w:rFonts w:asciiTheme="majorHAnsi" w:hAnsiTheme="majorHAnsi" w:cstheme="majorHAnsi"/>
          <w:bCs/>
          <w:sz w:val="20"/>
          <w:szCs w:val="19"/>
        </w:rPr>
        <w:t>minimum 20 kişi katılım</w:t>
      </w:r>
      <w:r>
        <w:rPr>
          <w:rFonts w:asciiTheme="majorHAnsi" w:hAnsiTheme="majorHAnsi" w:cstheme="majorHAnsi"/>
          <w:bCs/>
          <w:sz w:val="20"/>
          <w:szCs w:val="19"/>
        </w:rPr>
        <w:t xml:space="preserve"> şartı ile düzenlenmektedir. </w:t>
      </w:r>
      <w:r w:rsidRPr="00732E7E">
        <w:rPr>
          <w:rFonts w:asciiTheme="majorHAnsi" w:hAnsiTheme="majorHAnsi" w:cstheme="majorHAnsi"/>
          <w:bCs/>
          <w:sz w:val="20"/>
          <w:szCs w:val="19"/>
        </w:rPr>
        <w:t>Gezi için yeterli katılım sağlanamadığı takdirde, son iptal bildirim tarihi tur kakışına 20 gün kaladır. Katılım yetersizliği nedeniyle İptal edilen tur acenteniz aracılığı ile tarafınıza bildirilecektir.</w:t>
      </w:r>
    </w:p>
    <w:p w14:paraId="5C32F281" w14:textId="77777777" w:rsidR="00E037D1" w:rsidRPr="00732E7E" w:rsidRDefault="00E037D1" w:rsidP="00E037D1">
      <w:pPr>
        <w:pStyle w:val="ListeParagraf"/>
        <w:numPr>
          <w:ilvl w:val="0"/>
          <w:numId w:val="5"/>
        </w:numPr>
        <w:jc w:val="both"/>
        <w:rPr>
          <w:rFonts w:asciiTheme="majorHAnsi" w:hAnsiTheme="majorHAnsi" w:cstheme="majorHAnsi"/>
          <w:bCs/>
          <w:sz w:val="20"/>
          <w:szCs w:val="19"/>
        </w:rPr>
      </w:pPr>
      <w:r w:rsidRPr="00732E7E">
        <w:rPr>
          <w:rFonts w:asciiTheme="majorHAnsi" w:hAnsiTheme="majorHAnsi" w:cstheme="majorHAnsi"/>
          <w:bCs/>
          <w:sz w:val="20"/>
          <w:szCs w:val="19"/>
        </w:rPr>
        <w:t>Yeterli katılımın olmadığı ancak turun gerçekleştirildiği durumlarda İngilizce rehberlik verilebilir.</w:t>
      </w:r>
    </w:p>
    <w:p w14:paraId="0486D8C1"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Tur programında isim belirtilmeden sadece kategori bilgisi verildiği ve/veya aynı destinasyon için seçenekli bulunduğu durumlarda otel(ler) gezi hareketinden 48 saat önce acenteniz tarafından bildirilecektir.</w:t>
      </w:r>
    </w:p>
    <w:p w14:paraId="44360A7A"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Fuar, kongre, konser, etkinlik, spor turnuvası vb. gibi dönemlerde oteller belirtilen km’lerden fazla mesafede kullanılabilir. Böyle bir durumda, turun hareket tarihinden 15 gün önce acenteniz tarafından bilgi verilecektir.</w:t>
      </w:r>
    </w:p>
    <w:p w14:paraId="683CC428"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3 Kişilik odalar, otellerin müsaitliğine göre verilebilmekte olup, bu tip odalarda 3. Kişiye tahsis edilen yatak standart yataklardan küçüktür. 3 Kişilik odalar 1 büyük yatak + 1ilave yataktan oluşmaktadır. İlave yataklar. Açma-kapama ve coach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14:paraId="7E3E2A90"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Tur programında dâhil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p>
    <w:p w14:paraId="31F3D611"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Tur paketine dâhil olan panoramik şehir turları, şehirlerin genel tanıtımı için düzenlenen ve araç içinden rehber anlatımıyla panoramik olarak yapılan müze, ören yeri girişlerini içermeyen en fazla 2-3 saatlik turlardır. Panoramik turlar, programda belirtilen diğer turlar da dâhil olmak üzere, tura denk gelen gün ve saatte yerel otoriteler tarafından gezilmesine, girilmesine izin verilmeyen veya herhangi bir etkinlik nedeniyle kapalı yollar sebebiyle gerçekleşmediği takdirde, keza hava şartları nedeniyle turun yapılması imkansız hale geldiği durumlarda bahse konu turların yapılamamasından Fly Express sorumlu değildir. Bazı turlar kapalı yollar veya araç girişine izin verilmeyen noktalarda imkânlar dâhilinde toplu taşıma veya yaya olarak yapılabilir.</w:t>
      </w:r>
    </w:p>
    <w:p w14:paraId="72681879"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t xml:space="preserve">İç hat uçuşu almadan tur uçuş saatlerinin teyit edilmesi gerekmektedir. Misafir iç hat bağlantı uçuşunu acenteden bağımsız farklı bir ürün sağlayıcıdan aldıysa, gezinin acente tarafından iptal edilmesi durumunda ya da saat değişikliği olduğu </w:t>
      </w:r>
      <w:r>
        <w:rPr>
          <w:rFonts w:ascii="Calibri Light" w:hAnsi="Calibri Light" w:cs="Calibri Light"/>
          <w:sz w:val="19"/>
          <w:szCs w:val="19"/>
        </w:rPr>
        <w:lastRenderedPageBreak/>
        <w:t xml:space="preserve">durumlarda acenteden herhangi bir ücret iadesi talep edemez. Turun iptal değişikliğinden dolayı oluşabilecek maddi ve manevi kayıpları misafir turu satın aldığında peşinen kabul eder.  Bu durumdan Fly Express sorumlu tutulamaz. </w:t>
      </w:r>
    </w:p>
    <w:p w14:paraId="1E7FD30B"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t>Hava yolları kuralları gereğince; gidiş-dönüş olarak satın alınmış uçak biletlerinin gidiş uçuşu kullanılmadığı takdirde, dönüş uçuşu hava yolu tarafından iptal edilmektedir.</w:t>
      </w:r>
    </w:p>
    <w:p w14:paraId="28D014DB"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t>Uçaksız olarak tura dahil olan misafirlerimizin, kendi imkanları ile ve herhangi bir gecikme olmadan tur başlangıç noktasında hazır bulunması gerekmektedir. Aksi bir durumda tüm transferlerini kendi imkanları ile sağlayacaklardır.</w:t>
      </w:r>
    </w:p>
    <w:p w14:paraId="51BCD074"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t>Tura katılım için hava yolları kuralları doğrultusunda bildirilen saatlerde, belirtilen havalimanında hazır bulunmayan, check-in ve boarding işlemlerini zamanında yaptırmayan, check-in ve boarding işlemlerini zamanında yaptıran ancak uçağa binemeyen misafirlerin, uçuşu gerçekleştirememeleri durumundan Fly Express sorumlu değildir. Uçağı kaçıran misafirlerin tura dahil olmaları için gerekli olacak gidiş-dönüş yeni uçak biletlerinin temini ve gidilecek bölgedeki transferleri vb. gibi konulara dair oluşacak tüm masraflar kendilerine aittir.</w:t>
      </w:r>
    </w:p>
    <w:p w14:paraId="5395C323"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t xml:space="preserve">Tura iştirak eden kişilerin, şahsi eşyaları, çantaları, valizleri, pasaportları / kimlikleri kendi sorumluluğunda olup, unutulan/kaybolan/çalınan eşyalardan Fly Express sorumlu değildir. Unutulan eşyaların bulunma durumlarında ülkeye ve/veya kişiye ulaştırılması zorunluluğu olmadığı gibi ulaştırılması sırasında yapılan masraflar eşya sahibine aittir. </w:t>
      </w:r>
    </w:p>
    <w:p w14:paraId="336BFD1E" w14:textId="77777777" w:rsidR="008D69A6" w:rsidRDefault="008D69A6" w:rsidP="008D69A6">
      <w:pPr>
        <w:pStyle w:val="ListeParagraf"/>
        <w:numPr>
          <w:ilvl w:val="0"/>
          <w:numId w:val="5"/>
        </w:numPr>
        <w:jc w:val="both"/>
        <w:rPr>
          <w:rFonts w:ascii="Calibri Light" w:hAnsi="Calibri Light" w:cs="Calibri Light"/>
          <w:sz w:val="19"/>
          <w:szCs w:val="19"/>
        </w:rPr>
      </w:pPr>
      <w:r>
        <w:rPr>
          <w:rFonts w:ascii="Calibri Light" w:hAnsi="Calibri Light" w:cs="Calibri Light"/>
          <w:sz w:val="19"/>
          <w:szCs w:val="19"/>
        </w:rPr>
        <w:t>Hastalık, kayıp çalıntı gibi durumlarda rehber için grubun bütünlüğü ve devamı esas olduğundan, rehber bu tarz olumsuz durumlarda misafirlere birebir eşlik edememektedir.</w:t>
      </w:r>
    </w:p>
    <w:p w14:paraId="50DA34D9" w14:textId="77777777" w:rsidR="008D69A6" w:rsidRDefault="008D69A6" w:rsidP="008D69A6">
      <w:pPr>
        <w:numPr>
          <w:ilvl w:val="0"/>
          <w:numId w:val="5"/>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Turun satın alınması sırasında pasaportta geçen isim, doğum tarihi, pasaport numarasının doğru olarak bildirilmesi zorunludur. Uçak biletleri bu bilgilere göre kesilmektedir. Hatalı bilgilerden oluşacak bilet iptal ve değişiklik ceza bedelleri tarafınızdan tahsil edilir.</w:t>
      </w:r>
    </w:p>
    <w:p w14:paraId="5E2A5793" w14:textId="77777777" w:rsidR="008D69A6" w:rsidRDefault="008D69A6" w:rsidP="008D69A6">
      <w:pPr>
        <w:numPr>
          <w:ilvl w:val="0"/>
          <w:numId w:val="5"/>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Bazı havayollarında yeme-içme ve online check-in hizmetleri ücrete tabi olabilir.</w:t>
      </w:r>
    </w:p>
    <w:p w14:paraId="196E8E14" w14:textId="77777777" w:rsidR="008D69A6" w:rsidRDefault="008D69A6" w:rsidP="008D69A6">
      <w:pPr>
        <w:numPr>
          <w:ilvl w:val="0"/>
          <w:numId w:val="5"/>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Tur esnasında, otobüs kullanımında koltuk numarası garanti edilemez.</w:t>
      </w:r>
    </w:p>
    <w:p w14:paraId="414D496A"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Ekstra turlar, servis aldığımız yerel acente tarafından en az 20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durumlarına ve hava şartlarına göre rehber tarafından değiştirilebilir.</w:t>
      </w:r>
    </w:p>
    <w:p w14:paraId="4D065188"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14:paraId="0672A913" w14:textId="77777777" w:rsidR="008D69A6" w:rsidRDefault="008D69A6" w:rsidP="008D69A6">
      <w:pPr>
        <w:pStyle w:val="ListeParagraf"/>
        <w:numPr>
          <w:ilvl w:val="0"/>
          <w:numId w:val="5"/>
        </w:numPr>
        <w:jc w:val="both"/>
        <w:rPr>
          <w:rFonts w:asciiTheme="majorHAnsi" w:hAnsiTheme="majorHAnsi" w:cstheme="majorHAnsi"/>
          <w:bCs/>
          <w:sz w:val="18"/>
          <w:szCs w:val="18"/>
        </w:rPr>
      </w:pPr>
      <w:r>
        <w:rPr>
          <w:rFonts w:asciiTheme="majorHAnsi" w:hAnsiTheme="majorHAnsi" w:cstheme="majorHAnsi"/>
          <w:bCs/>
          <w:sz w:val="18"/>
          <w:szCs w:val="18"/>
        </w:rPr>
        <w:t>Sadece kategori bilgisi verildiği ve/veya aynı destinasyon için alternatif bilgiler bulunduğu durumda konaklayacağınız otel(ler)i gezi hareketinden 48 saat önce öğrenebilirsiniz.</w:t>
      </w:r>
    </w:p>
    <w:p w14:paraId="77CCE922" w14:textId="77777777" w:rsidR="008D69A6" w:rsidRPr="005645F4" w:rsidRDefault="008D69A6" w:rsidP="008D69A6">
      <w:pPr>
        <w:pStyle w:val="ListeParagraf"/>
        <w:numPr>
          <w:ilvl w:val="0"/>
          <w:numId w:val="5"/>
        </w:numPr>
        <w:jc w:val="both"/>
        <w:rPr>
          <w:rFonts w:asciiTheme="majorHAnsi" w:hAnsiTheme="majorHAnsi" w:cstheme="majorHAnsi"/>
          <w:b/>
          <w:bCs/>
          <w:color w:val="FE9625"/>
          <w:sz w:val="18"/>
          <w:szCs w:val="18"/>
          <w:u w:val="single"/>
        </w:rPr>
      </w:pPr>
      <w:r>
        <w:rPr>
          <w:rFonts w:asciiTheme="majorHAnsi" w:hAnsiTheme="majorHAnsi" w:cstheme="majorHAnsi"/>
          <w:bCs/>
          <w:sz w:val="18"/>
          <w:szCs w:val="18"/>
        </w:rPr>
        <w:t xml:space="preserve">Fly Express, hava yolu ile yolcu arasında aracı kurum olup, 28.09.1955 Lahey Protokolü’ne tabidir. Tarifeli ve özel uçuşlarda rötar riski olabilir veya mevcut gezi ve uçuş öncesinde saatler değişebilir. Fly Express, bu değişiklikleri en kısa sürede bildirmekle yükümlüdür. Yolcularımız uçuş detaylarının değişebileceğini bilerek ve kabul ederek turu satın almışlardır. </w:t>
      </w:r>
    </w:p>
    <w:p w14:paraId="5F596095" w14:textId="77777777" w:rsidR="00BF549D" w:rsidRPr="007D459C" w:rsidRDefault="00BF549D" w:rsidP="00E037D1">
      <w:pPr>
        <w:jc w:val="both"/>
        <w:rPr>
          <w:rFonts w:asciiTheme="majorHAnsi" w:hAnsiTheme="majorHAnsi" w:cstheme="majorHAnsi"/>
          <w:bCs/>
          <w:sz w:val="20"/>
          <w:szCs w:val="19"/>
        </w:rPr>
      </w:pPr>
    </w:p>
    <w:p w14:paraId="66F42F1E" w14:textId="54049FDC" w:rsidR="00E037D1" w:rsidRPr="00C06CD2" w:rsidRDefault="00E037D1" w:rsidP="00E037D1">
      <w:pPr>
        <w:jc w:val="both"/>
        <w:rPr>
          <w:rFonts w:asciiTheme="majorHAnsi" w:hAnsiTheme="majorHAnsi" w:cstheme="majorHAnsi"/>
          <w:b/>
          <w:bCs/>
          <w:color w:val="FE9625"/>
          <w:sz w:val="18"/>
          <w:szCs w:val="18"/>
          <w:u w:val="single"/>
        </w:rPr>
      </w:pPr>
      <w:r w:rsidRPr="00C06CD2">
        <w:rPr>
          <w:rFonts w:asciiTheme="majorHAnsi" w:hAnsiTheme="majorHAnsi" w:cstheme="majorHAnsi"/>
          <w:b/>
          <w:bCs/>
          <w:color w:val="FE9625"/>
          <w:sz w:val="18"/>
          <w:szCs w:val="18"/>
          <w:u w:val="single"/>
        </w:rPr>
        <w:t>VİZE</w:t>
      </w:r>
    </w:p>
    <w:p w14:paraId="40C08EA8" w14:textId="77777777" w:rsidR="00E037D1" w:rsidRPr="00C06CD2" w:rsidRDefault="00E037D1" w:rsidP="00E037D1">
      <w:pPr>
        <w:pStyle w:val="ListeParagraf"/>
        <w:numPr>
          <w:ilvl w:val="0"/>
          <w:numId w:val="6"/>
        </w:numPr>
        <w:jc w:val="both"/>
        <w:rPr>
          <w:rFonts w:asciiTheme="majorHAnsi" w:hAnsiTheme="majorHAnsi" w:cstheme="majorHAnsi"/>
          <w:bCs/>
          <w:sz w:val="18"/>
          <w:szCs w:val="18"/>
        </w:rPr>
      </w:pPr>
      <w:r w:rsidRPr="00C06CD2">
        <w:rPr>
          <w:rFonts w:asciiTheme="majorHAnsi" w:hAnsiTheme="majorHAnsi" w:cstheme="majorHAnsi"/>
          <w:bCs/>
          <w:sz w:val="18"/>
          <w:szCs w:val="18"/>
        </w:rPr>
        <w:t>T.C vatandaşları için vize uygulaması yoktur. Vize başvurusu için seyahat bitiş tarihinden itibaren en az 6 ay geçerli pasaport ile yeterlidir.</w:t>
      </w:r>
    </w:p>
    <w:p w14:paraId="362D8711" w14:textId="77777777" w:rsidR="00E037D1" w:rsidRDefault="00E037D1" w:rsidP="00E037D1">
      <w:pPr>
        <w:pStyle w:val="ListeParagraf"/>
        <w:numPr>
          <w:ilvl w:val="0"/>
          <w:numId w:val="6"/>
        </w:numPr>
        <w:jc w:val="both"/>
        <w:rPr>
          <w:rFonts w:asciiTheme="majorHAnsi" w:hAnsiTheme="majorHAnsi" w:cstheme="majorHAnsi"/>
          <w:bCs/>
          <w:sz w:val="18"/>
          <w:szCs w:val="18"/>
        </w:rPr>
      </w:pPr>
      <w:r w:rsidRPr="00C06CD2">
        <w:rPr>
          <w:rFonts w:asciiTheme="majorHAnsi" w:hAnsiTheme="majorHAnsi" w:cstheme="majorHAnsi"/>
          <w:bCs/>
          <w:sz w:val="18"/>
          <w:szCs w:val="18"/>
        </w:rPr>
        <w:t xml:space="preserve">T.C. yeşil pasaportu ile seyahat edecek misafirlerimizin, eğer pasaportlarının alınış tarihi 10 yıldan eski ise; pasaportlarını </w:t>
      </w:r>
      <w:r w:rsidRPr="00564024">
        <w:rPr>
          <w:rFonts w:asciiTheme="majorHAnsi" w:hAnsiTheme="majorHAnsi" w:cstheme="majorHAnsi"/>
          <w:b/>
          <w:sz w:val="18"/>
          <w:szCs w:val="18"/>
        </w:rPr>
        <w:t>yenilemeleri</w:t>
      </w:r>
      <w:r>
        <w:rPr>
          <w:rFonts w:asciiTheme="majorHAnsi" w:hAnsiTheme="majorHAnsi" w:cstheme="majorHAnsi"/>
          <w:bCs/>
          <w:sz w:val="18"/>
          <w:szCs w:val="18"/>
        </w:rPr>
        <w:t xml:space="preserve"> (uzatma kabul edilmemektedir.)</w:t>
      </w:r>
      <w:r w:rsidRPr="00C06CD2">
        <w:rPr>
          <w:rFonts w:asciiTheme="majorHAnsi" w:hAnsiTheme="majorHAnsi" w:cstheme="majorHAnsi"/>
          <w:bCs/>
          <w:sz w:val="18"/>
          <w:szCs w:val="18"/>
        </w:rPr>
        <w:t xml:space="preserve"> gereklidir. Aksi halde gidecekleri ülkeye kabul edilmeyebilirler ve/veya havayolu firması tarafından uçuşları gerçekleştirilmeyebilir. Böyle bir durumda sorumluluk yolcuya aittir. </w:t>
      </w:r>
    </w:p>
    <w:p w14:paraId="0CF7E7AF" w14:textId="6B33FC2D" w:rsidR="008D69A6" w:rsidRPr="008D69A6" w:rsidRDefault="008D69A6" w:rsidP="008D69A6">
      <w:pPr>
        <w:pStyle w:val="ListeParagraf"/>
        <w:numPr>
          <w:ilvl w:val="0"/>
          <w:numId w:val="6"/>
        </w:numPr>
        <w:jc w:val="both"/>
        <w:rPr>
          <w:rFonts w:asciiTheme="majorHAnsi" w:hAnsiTheme="majorHAnsi" w:cstheme="majorHAnsi"/>
          <w:bCs/>
          <w:sz w:val="18"/>
          <w:szCs w:val="18"/>
        </w:rPr>
      </w:pPr>
      <w:r>
        <w:rPr>
          <w:rFonts w:asciiTheme="majorHAnsi" w:hAnsiTheme="majorHAnsi" w:cstheme="majorHAnsi"/>
          <w:bCs/>
          <w:sz w:val="18"/>
          <w:szCs w:val="18"/>
        </w:rPr>
        <w:t>Programda belirtilen vize bilgileri Türkiye Cumhuriyeti vatandaşlarının tabii olduğu bilgilerdir. Türkiye Cumhuriyeti dışında bir pasaporta sahip olan misafirlerimiz vize bilgilerini ilgili konsolosluklardan temin etmelidirler.</w:t>
      </w:r>
    </w:p>
    <w:p w14:paraId="0BA36E52" w14:textId="77777777" w:rsidR="00E037D1" w:rsidRPr="00C06CD2" w:rsidRDefault="00E037D1" w:rsidP="00E037D1">
      <w:pPr>
        <w:pStyle w:val="ListeParagraf"/>
        <w:numPr>
          <w:ilvl w:val="0"/>
          <w:numId w:val="6"/>
        </w:numPr>
        <w:jc w:val="both"/>
        <w:rPr>
          <w:rFonts w:asciiTheme="majorHAnsi" w:hAnsiTheme="majorHAnsi" w:cstheme="majorHAnsi"/>
          <w:bCs/>
          <w:sz w:val="18"/>
          <w:szCs w:val="18"/>
        </w:rPr>
      </w:pPr>
      <w:r w:rsidRPr="00C06CD2">
        <w:rPr>
          <w:rFonts w:asciiTheme="majorHAnsi" w:hAnsiTheme="majorHAnsi" w:cstheme="majorHAnsi"/>
          <w:bCs/>
          <w:sz w:val="18"/>
          <w:szCs w:val="18"/>
        </w:rPr>
        <w:t>Pasaport polisinin sizi ülkeye sokmama yetkisi vardır. Bu durumdan Fly Express sorumlu değildir, sorumluluk yolcuya aittir. </w:t>
      </w:r>
    </w:p>
    <w:p w14:paraId="17CBFCC9" w14:textId="77777777" w:rsidR="00E037D1" w:rsidRPr="00C06CD2" w:rsidRDefault="00E037D1" w:rsidP="00E037D1">
      <w:pPr>
        <w:pStyle w:val="ListeParagraf"/>
        <w:numPr>
          <w:ilvl w:val="0"/>
          <w:numId w:val="6"/>
        </w:numPr>
        <w:jc w:val="both"/>
        <w:rPr>
          <w:rFonts w:asciiTheme="majorHAnsi" w:hAnsiTheme="majorHAnsi" w:cstheme="majorHAnsi"/>
          <w:bCs/>
          <w:sz w:val="18"/>
          <w:szCs w:val="18"/>
        </w:rPr>
      </w:pPr>
      <w:r w:rsidRPr="00C06CD2">
        <w:rPr>
          <w:rFonts w:asciiTheme="majorHAnsi" w:hAnsiTheme="majorHAnsi" w:cstheme="majorHAnsi"/>
          <w:bCs/>
          <w:sz w:val="18"/>
          <w:szCs w:val="18"/>
        </w:rPr>
        <w:t>Yırtık, yıpranmış, ıslanmış ve/veya benzeri tahribat(lar)a uğramış pasaportlar nedeniyle ziyaret edilecek ülke sınır kapısında gümrük polisi ile sorun yaşanmaması adına; anılan pasaportların yenilenmesi ve T.C. vatandaşlarına vize uygulayan bir ülke ise ilgili vizenin yeni pasaportta olması gerekmektedir. Aksi durumda sorumluluk yolcuya aittir. </w:t>
      </w:r>
    </w:p>
    <w:p w14:paraId="07AD58F4" w14:textId="77777777" w:rsidR="00E037D1" w:rsidRPr="007B6CA1" w:rsidRDefault="00E037D1" w:rsidP="00E140A7">
      <w:pPr>
        <w:pStyle w:val="ListeParagraf"/>
        <w:numPr>
          <w:ilvl w:val="0"/>
          <w:numId w:val="6"/>
        </w:numPr>
        <w:jc w:val="both"/>
        <w:rPr>
          <w:rFonts w:asciiTheme="majorHAnsi" w:hAnsiTheme="majorHAnsi" w:cstheme="majorHAnsi"/>
          <w:bCs/>
          <w:sz w:val="18"/>
          <w:szCs w:val="18"/>
        </w:rPr>
      </w:pPr>
      <w:r w:rsidRPr="008D69A6">
        <w:rPr>
          <w:rFonts w:asciiTheme="majorHAnsi" w:hAnsiTheme="majorHAnsi" w:cstheme="majorHAnsi"/>
          <w:bCs/>
          <w:sz w:val="18"/>
          <w:szCs w:val="18"/>
        </w:rPr>
        <w:t>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bookmarkEnd w:id="3"/>
    </w:p>
    <w:sectPr w:rsidR="00E037D1" w:rsidRPr="007B6CA1" w:rsidSect="00CC3C6D">
      <w:headerReference w:type="default" r:id="rId11"/>
      <w:footerReference w:type="default" r:id="rId12"/>
      <w:pgSz w:w="11906" w:h="16838"/>
      <w:pgMar w:top="1417" w:right="991" w:bottom="1417" w:left="993" w:header="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AC507" w14:textId="77777777" w:rsidR="00287E82" w:rsidRDefault="00287E82" w:rsidP="000D6420">
      <w:r>
        <w:separator/>
      </w:r>
    </w:p>
  </w:endnote>
  <w:endnote w:type="continuationSeparator" w:id="0">
    <w:p w14:paraId="6346C9B9" w14:textId="77777777" w:rsidR="00287E82" w:rsidRDefault="00287E82" w:rsidP="000D6420">
      <w:r>
        <w:continuationSeparator/>
      </w:r>
    </w:p>
  </w:endnote>
  <w:endnote w:type="continuationNotice" w:id="1">
    <w:p w14:paraId="2B884B2B" w14:textId="77777777" w:rsidR="00287E82" w:rsidRDefault="00287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hmer UI">
    <w:altName w:val="Leelawadee UI"/>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231405"/>
      <w:docPartObj>
        <w:docPartGallery w:val="Page Numbers (Bottom of Page)"/>
        <w:docPartUnique/>
      </w:docPartObj>
    </w:sdtPr>
    <w:sdtEndPr/>
    <w:sdtContent>
      <w:p w14:paraId="170CC99D" w14:textId="0F73262C" w:rsidR="00A26D34" w:rsidRDefault="00A26D34">
        <w:pPr>
          <w:pStyle w:val="AltBilgi"/>
          <w:jc w:val="center"/>
        </w:pPr>
        <w:r>
          <w:rPr>
            <w:noProof/>
            <w:lang w:eastAsia="tr-TR"/>
          </w:rPr>
          <w:drawing>
            <wp:anchor distT="0" distB="0" distL="114300" distR="114300" simplePos="0" relativeHeight="251658241" behindDoc="0" locked="0" layoutInCell="1" allowOverlap="1" wp14:anchorId="03E66BFD" wp14:editId="1B52DBF3">
              <wp:simplePos x="0" y="0"/>
              <wp:positionH relativeFrom="page">
                <wp:align>left</wp:align>
              </wp:positionH>
              <wp:positionV relativeFrom="paragraph">
                <wp:posOffset>192552</wp:posOffset>
              </wp:positionV>
              <wp:extent cx="76644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4400" cy="4572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E411D8">
          <w:rPr>
            <w:noProof/>
          </w:rPr>
          <w:t>7</w:t>
        </w:r>
        <w:r>
          <w:fldChar w:fldCharType="end"/>
        </w:r>
      </w:p>
      <w:p w14:paraId="4F57C9FB" w14:textId="46E66310" w:rsidR="00A26D34" w:rsidRPr="002E207E" w:rsidRDefault="00A26D34">
        <w:pPr>
          <w:pStyle w:val="AltBilgi"/>
          <w:jc w:val="center"/>
          <w:rPr>
            <w:sz w:val="10"/>
            <w:szCs w:val="10"/>
          </w:rPr>
        </w:pPr>
      </w:p>
      <w:p w14:paraId="691A4083" w14:textId="0C289724" w:rsidR="00A26D34" w:rsidRDefault="00287E82">
        <w:pPr>
          <w:pStyle w:val="AltBilgi"/>
          <w:jc w:val="center"/>
        </w:pPr>
      </w:p>
    </w:sdtContent>
  </w:sdt>
  <w:p w14:paraId="56A950F4" w14:textId="77777777" w:rsidR="00A26D34" w:rsidRDefault="00A26D3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37F39" w14:textId="77777777" w:rsidR="00287E82" w:rsidRDefault="00287E82" w:rsidP="000D6420">
      <w:r>
        <w:separator/>
      </w:r>
    </w:p>
  </w:footnote>
  <w:footnote w:type="continuationSeparator" w:id="0">
    <w:p w14:paraId="2975D02D" w14:textId="77777777" w:rsidR="00287E82" w:rsidRDefault="00287E82" w:rsidP="000D6420">
      <w:r>
        <w:continuationSeparator/>
      </w:r>
    </w:p>
  </w:footnote>
  <w:footnote w:type="continuationNotice" w:id="1">
    <w:p w14:paraId="120C1F87" w14:textId="77777777" w:rsidR="00287E82" w:rsidRDefault="00287E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4B6F" w14:textId="41D0F3BE" w:rsidR="00C63E59" w:rsidRPr="00053992" w:rsidRDefault="00FA76D7" w:rsidP="00053992">
    <w:pPr>
      <w:pStyle w:val="stBilgi"/>
      <w:spacing w:before="120" w:after="120"/>
      <w:rPr>
        <w:b/>
        <w:sz w:val="34"/>
        <w:szCs w:val="34"/>
      </w:rPr>
    </w:pPr>
    <w:r>
      <w:rPr>
        <w:noProof/>
        <w:lang w:eastAsia="tr-TR"/>
      </w:rPr>
      <w:drawing>
        <wp:anchor distT="0" distB="0" distL="114300" distR="114300" simplePos="0" relativeHeight="251658242" behindDoc="0" locked="0" layoutInCell="1" allowOverlap="1" wp14:anchorId="45C0053B" wp14:editId="1B1317F3">
          <wp:simplePos x="0" y="0"/>
          <wp:positionH relativeFrom="margin">
            <wp:posOffset>-609600</wp:posOffset>
          </wp:positionH>
          <wp:positionV relativeFrom="page">
            <wp:align>top</wp:align>
          </wp:positionV>
          <wp:extent cx="1314450" cy="685800"/>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685800"/>
                  </a:xfrm>
                  <a:prstGeom prst="rect">
                    <a:avLst/>
                  </a:prstGeom>
                  <a:noFill/>
                  <a:ln>
                    <a:noFill/>
                  </a:ln>
                </pic:spPr>
              </pic:pic>
            </a:graphicData>
          </a:graphic>
          <wp14:sizeRelH relativeFrom="margin">
            <wp14:pctWidth>0</wp14:pctWidth>
          </wp14:sizeRelH>
        </wp:anchor>
      </w:drawing>
    </w:r>
    <w:r w:rsidR="008D69A6" w:rsidRPr="009224AF">
      <w:rPr>
        <w:noProof/>
        <w:sz w:val="2"/>
        <w:szCs w:val="2"/>
        <w:lang w:eastAsia="tr-TR"/>
      </w:rPr>
      <mc:AlternateContent>
        <mc:Choice Requires="wps">
          <w:drawing>
            <wp:anchor distT="45720" distB="45720" distL="114300" distR="114300" simplePos="0" relativeHeight="251658240" behindDoc="0" locked="0" layoutInCell="1" allowOverlap="1" wp14:anchorId="6E11E956" wp14:editId="3C9CBC4E">
              <wp:simplePos x="0" y="0"/>
              <wp:positionH relativeFrom="column">
                <wp:posOffset>5611495</wp:posOffset>
              </wp:positionH>
              <wp:positionV relativeFrom="paragraph">
                <wp:posOffset>-19685</wp:posOffset>
              </wp:positionV>
              <wp:extent cx="1238250" cy="61595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72054474" w14:textId="167A6B83" w:rsidR="00A26D34" w:rsidRPr="004E40AC" w:rsidRDefault="00A26D34" w:rsidP="004E40AC">
                          <w:pPr>
                            <w:jc w:val="center"/>
                            <w:rPr>
                              <w:rFonts w:asciiTheme="majorHAnsi" w:hAnsiTheme="majorHAnsi" w:cstheme="majorHAnsi"/>
                              <w:b/>
                              <w:color w:val="FE9625"/>
                              <w:sz w:val="30"/>
                              <w:szCs w:val="30"/>
                            </w:rPr>
                          </w:pPr>
                          <w:r>
                            <w:rPr>
                              <w:rFonts w:asciiTheme="minorHAnsi" w:hAnsiTheme="minorHAnsi" w:cstheme="minorHAnsi"/>
                              <w:b/>
                              <w:color w:val="FF0000"/>
                            </w:rPr>
                            <w:t xml:space="preserve"> </w:t>
                          </w:r>
                          <w:r w:rsidR="00415A50">
                            <w:rPr>
                              <w:rFonts w:asciiTheme="minorHAnsi" w:hAnsiTheme="minorHAnsi" w:cstheme="minorHAnsi"/>
                              <w:b/>
                              <w:color w:val="FE9625"/>
                              <w:sz w:val="44"/>
                              <w:szCs w:val="44"/>
                            </w:rPr>
                            <w:t>1049</w:t>
                          </w:r>
                          <w:r w:rsidR="00991776">
                            <w:rPr>
                              <w:rFonts w:asciiTheme="minorHAnsi" w:hAnsiTheme="minorHAnsi" w:cstheme="minorHAnsi"/>
                              <w:b/>
                              <w:color w:val="FE9625"/>
                              <w:sz w:val="50"/>
                              <w:szCs w:val="50"/>
                            </w:rPr>
                            <w:t xml:space="preserve"> </w:t>
                          </w:r>
                          <w:r w:rsidR="006763F7" w:rsidRPr="00FA76D7">
                            <w:rPr>
                              <w:rFonts w:asciiTheme="minorHAnsi" w:hAnsiTheme="minorHAnsi" w:cstheme="minorHAnsi"/>
                              <w:b/>
                              <w:color w:val="FE9625"/>
                              <w:sz w:val="30"/>
                              <w:szCs w:val="30"/>
                            </w:rPr>
                            <w:t>Euro</w:t>
                          </w:r>
                        </w:p>
                        <w:p w14:paraId="7077991A" w14:textId="41C19980" w:rsidR="00A26D34" w:rsidRPr="00FA76D7" w:rsidRDefault="00A26D34" w:rsidP="004E40AC">
                          <w:pPr>
                            <w:jc w:val="center"/>
                            <w:rPr>
                              <w:rFonts w:asciiTheme="majorHAnsi" w:hAnsiTheme="majorHAnsi" w:cstheme="majorHAnsi"/>
                              <w:i/>
                              <w:color w:val="004764"/>
                              <w:sz w:val="18"/>
                              <w:szCs w:val="18"/>
                            </w:rPr>
                          </w:pPr>
                          <w:r w:rsidRPr="00FA76D7">
                            <w:rPr>
                              <w:rFonts w:asciiTheme="majorHAnsi" w:hAnsiTheme="majorHAnsi" w:cstheme="majorHAnsi"/>
                              <w:i/>
                              <w:color w:val="004764"/>
                              <w:sz w:val="18"/>
                              <w:szCs w:val="18"/>
                            </w:rPr>
                            <w:t>‘dan itibaren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1E956" id="_x0000_t202" coordsize="21600,21600" o:spt="202" path="m,l,21600r21600,l21600,xe">
              <v:stroke joinstyle="miter"/>
              <v:path gradientshapeok="t" o:connecttype="rect"/>
            </v:shapetype>
            <v:shape id="Metin Kutusu 2" o:spid="_x0000_s1027" type="#_x0000_t202" style="position:absolute;margin-left:441.85pt;margin-top:-1.55pt;width:97.5pt;height: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" filled="f" stroked="f">
              <v:textbox>
                <w:txbxContent>
                  <w:p w14:paraId="72054474" w14:textId="167A6B83" w:rsidR="00A26D34" w:rsidRPr="004E40AC" w:rsidRDefault="00A26D34" w:rsidP="004E40AC">
                    <w:pPr>
                      <w:jc w:val="center"/>
                      <w:rPr>
                        <w:rFonts w:asciiTheme="majorHAnsi" w:hAnsiTheme="majorHAnsi" w:cstheme="majorHAnsi"/>
                        <w:b/>
                        <w:color w:val="FE9625"/>
                        <w:sz w:val="30"/>
                        <w:szCs w:val="30"/>
                      </w:rPr>
                    </w:pPr>
                    <w:r>
                      <w:rPr>
                        <w:rFonts w:asciiTheme="minorHAnsi" w:hAnsiTheme="minorHAnsi" w:cstheme="minorHAnsi"/>
                        <w:b/>
                        <w:color w:val="FF0000"/>
                      </w:rPr>
                      <w:t xml:space="preserve"> </w:t>
                    </w:r>
                    <w:r w:rsidR="00415A50">
                      <w:rPr>
                        <w:rFonts w:asciiTheme="minorHAnsi" w:hAnsiTheme="minorHAnsi" w:cstheme="minorHAnsi"/>
                        <w:b/>
                        <w:color w:val="FE9625"/>
                        <w:sz w:val="44"/>
                        <w:szCs w:val="44"/>
                      </w:rPr>
                      <w:t>1049</w:t>
                    </w:r>
                    <w:r w:rsidR="00991776">
                      <w:rPr>
                        <w:rFonts w:asciiTheme="minorHAnsi" w:hAnsiTheme="minorHAnsi" w:cstheme="minorHAnsi"/>
                        <w:b/>
                        <w:color w:val="FE9625"/>
                        <w:sz w:val="50"/>
                        <w:szCs w:val="50"/>
                      </w:rPr>
                      <w:t xml:space="preserve"> </w:t>
                    </w:r>
                    <w:r w:rsidR="006763F7" w:rsidRPr="00FA76D7">
                      <w:rPr>
                        <w:rFonts w:asciiTheme="minorHAnsi" w:hAnsiTheme="minorHAnsi" w:cstheme="minorHAnsi"/>
                        <w:b/>
                        <w:color w:val="FE9625"/>
                        <w:sz w:val="30"/>
                        <w:szCs w:val="30"/>
                      </w:rPr>
                      <w:t>Euro</w:t>
                    </w:r>
                  </w:p>
                  <w:p w14:paraId="7077991A" w14:textId="41C19980" w:rsidR="00A26D34" w:rsidRPr="00FA76D7" w:rsidRDefault="00A26D34" w:rsidP="004E40AC">
                    <w:pPr>
                      <w:jc w:val="center"/>
                      <w:rPr>
                        <w:rFonts w:asciiTheme="majorHAnsi" w:hAnsiTheme="majorHAnsi" w:cstheme="majorHAnsi"/>
                        <w:i/>
                        <w:color w:val="004764"/>
                        <w:sz w:val="18"/>
                        <w:szCs w:val="18"/>
                      </w:rPr>
                    </w:pPr>
                    <w:r w:rsidRPr="00FA76D7">
                      <w:rPr>
                        <w:rFonts w:asciiTheme="majorHAnsi" w:hAnsiTheme="majorHAnsi" w:cstheme="majorHAnsi"/>
                        <w:i/>
                        <w:color w:val="004764"/>
                        <w:sz w:val="18"/>
                        <w:szCs w:val="18"/>
                      </w:rPr>
                      <w:t>‘dan itibaren</w:t>
                    </w:r>
                  </w:p>
                </w:txbxContent>
              </v:textbox>
            </v:shape>
          </w:pict>
        </mc:Fallback>
      </mc:AlternateContent>
    </w:r>
    <w:r>
      <w:rPr>
        <w:b/>
        <w:color w:val="004764"/>
        <w:sz w:val="34"/>
        <w:szCs w:val="34"/>
      </w:rPr>
      <w:t xml:space="preserve">      </w:t>
    </w:r>
    <w:r w:rsidR="00053992">
      <w:rPr>
        <w:b/>
        <w:color w:val="004764"/>
        <w:sz w:val="34"/>
        <w:szCs w:val="34"/>
      </w:rPr>
      <w:t xml:space="preserve">   </w:t>
    </w:r>
    <w:r w:rsidR="008D69A6">
      <w:rPr>
        <w:b/>
        <w:color w:val="004764"/>
        <w:sz w:val="34"/>
        <w:szCs w:val="34"/>
      </w:rPr>
      <w:t xml:space="preserve">  </w:t>
    </w:r>
    <w:r w:rsidR="00680C3A" w:rsidRPr="00053992">
      <w:rPr>
        <w:b/>
        <w:color w:val="004764"/>
        <w:sz w:val="34"/>
        <w:szCs w:val="34"/>
      </w:rPr>
      <w:t xml:space="preserve">ELEGANT SAHRA ÇÖLÜ &amp; </w:t>
    </w:r>
    <w:r w:rsidR="002F23A0">
      <w:rPr>
        <w:b/>
        <w:color w:val="004764"/>
        <w:sz w:val="34"/>
        <w:szCs w:val="34"/>
      </w:rPr>
      <w:t>FAS İKONLARI</w:t>
    </w:r>
    <w:r w:rsidR="00B95809">
      <w:rPr>
        <w:b/>
        <w:color w:val="004764"/>
        <w:sz w:val="34"/>
        <w:szCs w:val="34"/>
      </w:rPr>
      <w:t xml:space="preserve"> </w:t>
    </w:r>
  </w:p>
  <w:p w14:paraId="6546BB02" w14:textId="69779D8B" w:rsidR="00D35BD8" w:rsidRDefault="00D35BD8" w:rsidP="00AB3E02">
    <w:pPr>
      <w:pStyle w:val="stBilgi"/>
      <w:tabs>
        <w:tab w:val="center" w:pos="4961"/>
        <w:tab w:val="right" w:pos="7938"/>
      </w:tabs>
      <w:ind w:left="1134" w:right="1134"/>
      <w:jc w:val="center"/>
      <w:rPr>
        <w:sz w:val="20"/>
        <w:szCs w:val="20"/>
      </w:rPr>
    </w:pPr>
    <w:r>
      <w:rPr>
        <w:sz w:val="20"/>
        <w:szCs w:val="20"/>
      </w:rPr>
      <w:t xml:space="preserve">Marakeş (3) Majorelle Bahçeleri &amp; Essaouria &amp; Film Stüdyoları &amp; Ait Benhaddou </w:t>
    </w:r>
  </w:p>
  <w:p w14:paraId="0EBBCB5F" w14:textId="2CE3D455" w:rsidR="00D35BD8" w:rsidRDefault="00FA76D7" w:rsidP="00AB3E02">
    <w:pPr>
      <w:pStyle w:val="stBilgi"/>
      <w:tabs>
        <w:tab w:val="center" w:pos="4961"/>
        <w:tab w:val="right" w:pos="7938"/>
      </w:tabs>
      <w:ind w:left="1134" w:right="1134"/>
      <w:jc w:val="center"/>
      <w:rPr>
        <w:sz w:val="20"/>
        <w:szCs w:val="20"/>
      </w:rPr>
    </w:pPr>
    <w:r w:rsidRPr="00257838">
      <w:rPr>
        <w:b/>
        <w:noProof/>
        <w:color w:val="004764"/>
        <w:sz w:val="24"/>
        <w:szCs w:val="24"/>
        <w:lang w:eastAsia="tr-TR"/>
      </w:rPr>
      <mc:AlternateContent>
        <mc:Choice Requires="wps">
          <w:drawing>
            <wp:anchor distT="0" distB="0" distL="114300" distR="114300" simplePos="0" relativeHeight="251658244" behindDoc="0" locked="0" layoutInCell="1" allowOverlap="1" wp14:anchorId="667F97D2" wp14:editId="4114413A">
              <wp:simplePos x="0" y="0"/>
              <wp:positionH relativeFrom="page">
                <wp:posOffset>88900</wp:posOffset>
              </wp:positionH>
              <wp:positionV relativeFrom="paragraph">
                <wp:posOffset>160020</wp:posOffset>
              </wp:positionV>
              <wp:extent cx="1504950" cy="717550"/>
              <wp:effectExtent l="0" t="0" r="19050" b="25400"/>
              <wp:wrapNone/>
              <wp:docPr id="8" name="Dikdörtgen: Köşeleri Yuvarlatılmış 8"/>
              <wp:cNvGraphicFramePr/>
              <a:graphic xmlns:a="http://schemas.openxmlformats.org/drawingml/2006/main">
                <a:graphicData uri="http://schemas.microsoft.com/office/word/2010/wordprocessingShape">
                  <wps:wsp>
                    <wps:cNvSpPr/>
                    <wps:spPr>
                      <a:xfrm>
                        <a:off x="0" y="0"/>
                        <a:ext cx="1504950" cy="7175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28266F7F" w14:textId="77777777" w:rsidR="001B78E6" w:rsidRDefault="001B78E6" w:rsidP="001B78E6">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Yarım Pansiyon!</w:t>
                          </w:r>
                        </w:p>
                        <w:p w14:paraId="65901D39" w14:textId="77777777" w:rsidR="001B78E6" w:rsidRPr="00FF37F3" w:rsidRDefault="001B78E6" w:rsidP="001B78E6">
                          <w:pPr>
                            <w:jc w:val="center"/>
                            <w:rPr>
                              <w:rFonts w:asciiTheme="majorHAnsi" w:hAnsiTheme="majorHAnsi" w:cstheme="majorHAnsi"/>
                              <w:b/>
                              <w:bCs/>
                              <w:color w:val="FFC000"/>
                              <w:sz w:val="26"/>
                              <w:szCs w:val="26"/>
                            </w:rPr>
                          </w:pPr>
                          <w:r w:rsidRPr="00FF37F3">
                            <w:rPr>
                              <w:rFonts w:asciiTheme="majorHAnsi" w:hAnsiTheme="majorHAnsi" w:cstheme="majorHAnsi"/>
                              <w:b/>
                              <w:bCs/>
                              <w:color w:val="FFC000"/>
                              <w:sz w:val="26"/>
                              <w:szCs w:val="26"/>
                            </w:rPr>
                            <w:t>VİZESİZ!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7F97D2" id="Dikdörtgen: Köşeleri Yuvarlatılmış 8" o:spid="_x0000_s1028" style="position:absolute;left:0;text-align:left;margin-left:7pt;margin-top:12.6pt;width:118.5pt;height:56.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" fillcolor="#70ad47 [3209]" strokecolor="#375623 [1609]" strokeweight="1pt">
              <v:stroke joinstyle="miter"/>
              <v:textbox>
                <w:txbxContent>
                  <w:p w14:paraId="28266F7F" w14:textId="77777777" w:rsidR="001B78E6" w:rsidRDefault="001B78E6" w:rsidP="001B78E6">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Yarım Pansiyon!</w:t>
                    </w:r>
                  </w:p>
                  <w:p w14:paraId="65901D39" w14:textId="77777777" w:rsidR="001B78E6" w:rsidRPr="00FF37F3" w:rsidRDefault="001B78E6" w:rsidP="001B78E6">
                    <w:pPr>
                      <w:jc w:val="center"/>
                      <w:rPr>
                        <w:rFonts w:asciiTheme="majorHAnsi" w:hAnsiTheme="majorHAnsi" w:cstheme="majorHAnsi"/>
                        <w:b/>
                        <w:bCs/>
                        <w:color w:val="FFC000"/>
                        <w:sz w:val="26"/>
                        <w:szCs w:val="26"/>
                      </w:rPr>
                    </w:pPr>
                    <w:r w:rsidRPr="00FF37F3">
                      <w:rPr>
                        <w:rFonts w:asciiTheme="majorHAnsi" w:hAnsiTheme="majorHAnsi" w:cstheme="majorHAnsi"/>
                        <w:b/>
                        <w:bCs/>
                        <w:color w:val="FFC000"/>
                        <w:sz w:val="26"/>
                        <w:szCs w:val="26"/>
                      </w:rPr>
                      <w:t>VİZESİZ!</w:t>
                    </w:r>
                  </w:p>
                </w:txbxContent>
              </v:textbox>
              <w10:wrap anchorx="page"/>
            </v:roundrect>
          </w:pict>
        </mc:Fallback>
      </mc:AlternateContent>
    </w:r>
    <w:r w:rsidR="008D69A6" w:rsidRPr="00FD047F">
      <w:rPr>
        <w:noProof/>
        <w:sz w:val="24"/>
        <w:szCs w:val="24"/>
        <w:lang w:eastAsia="tr-TR"/>
      </w:rPr>
      <mc:AlternateContent>
        <mc:Choice Requires="wps">
          <w:drawing>
            <wp:anchor distT="0" distB="0" distL="114300" distR="114300" simplePos="0" relativeHeight="251658243" behindDoc="0" locked="0" layoutInCell="1" allowOverlap="1" wp14:anchorId="19A9A3A1" wp14:editId="5D8A4E53">
              <wp:simplePos x="0" y="0"/>
              <wp:positionH relativeFrom="page">
                <wp:posOffset>5871210</wp:posOffset>
              </wp:positionH>
              <wp:positionV relativeFrom="paragraph">
                <wp:posOffset>8890</wp:posOffset>
              </wp:positionV>
              <wp:extent cx="1571625" cy="770890"/>
              <wp:effectExtent l="0" t="0" r="28575" b="10160"/>
              <wp:wrapNone/>
              <wp:docPr id="5" name="Dikdörtgen: Köşeleri Yuvarlatılmış 5"/>
              <wp:cNvGraphicFramePr/>
              <a:graphic xmlns:a="http://schemas.openxmlformats.org/drawingml/2006/main">
                <a:graphicData uri="http://schemas.microsoft.com/office/word/2010/wordprocessingShape">
                  <wps:wsp>
                    <wps:cNvSpPr/>
                    <wps:spPr>
                      <a:xfrm>
                        <a:off x="0" y="0"/>
                        <a:ext cx="1571625" cy="77089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63C0B48B" w14:textId="77777777" w:rsidR="00603F48" w:rsidRPr="002522F8" w:rsidRDefault="00603F48" w:rsidP="00603F48">
                          <w:pPr>
                            <w:jc w:val="center"/>
                            <w:rPr>
                              <w:rFonts w:asciiTheme="majorHAnsi" w:hAnsiTheme="majorHAnsi" w:cstheme="majorHAnsi"/>
                              <w:b/>
                              <w:bCs/>
                              <w:color w:val="FFFFFF" w:themeColor="background1"/>
                              <w:sz w:val="26"/>
                              <w:szCs w:val="26"/>
                            </w:rPr>
                          </w:pPr>
                          <w:r w:rsidRPr="002522F8">
                            <w:rPr>
                              <w:rFonts w:asciiTheme="majorHAnsi" w:hAnsiTheme="majorHAnsi" w:cstheme="majorHAnsi"/>
                              <w:b/>
                              <w:bCs/>
                              <w:color w:val="FFFFFF" w:themeColor="background1"/>
                              <w:sz w:val="26"/>
                              <w:szCs w:val="26"/>
                            </w:rPr>
                            <w:t>Ekstra Turlar Dahil</w:t>
                          </w:r>
                          <w:r w:rsidRPr="002522F8">
                            <w:rPr>
                              <w:rFonts w:asciiTheme="majorHAnsi" w:hAnsiTheme="majorHAnsi" w:cstheme="majorHAnsi"/>
                              <w:b/>
                              <w:bCs/>
                              <w:color w:val="FFFFFF" w:themeColor="background1"/>
                              <w:sz w:val="26"/>
                              <w:szCs w:val="26"/>
                            </w:rPr>
                            <w:br/>
                            <w:t>Müze ve Ören yeri girişleri Hariç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9A3A1" id="Dikdörtgen: Köşeleri Yuvarlatılmış 5" o:spid="_x0000_s1029" style="position:absolute;left:0;text-align:left;margin-left:462.3pt;margin-top:.7pt;width:123.75pt;height:60.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" fillcolor="#70ad47 [3209]" strokecolor="#375623 [1609]" strokeweight="1pt">
              <v:stroke joinstyle="miter"/>
              <v:textbox>
                <w:txbxContent>
                  <w:p w14:paraId="63C0B48B" w14:textId="77777777" w:rsidR="00603F48" w:rsidRPr="002522F8" w:rsidRDefault="00603F48" w:rsidP="00603F48">
                    <w:pPr>
                      <w:jc w:val="center"/>
                      <w:rPr>
                        <w:rFonts w:asciiTheme="majorHAnsi" w:hAnsiTheme="majorHAnsi" w:cstheme="majorHAnsi"/>
                        <w:b/>
                        <w:bCs/>
                        <w:color w:val="FFFFFF" w:themeColor="background1"/>
                        <w:sz w:val="26"/>
                        <w:szCs w:val="26"/>
                      </w:rPr>
                    </w:pPr>
                    <w:r w:rsidRPr="002522F8">
                      <w:rPr>
                        <w:rFonts w:asciiTheme="majorHAnsi" w:hAnsiTheme="majorHAnsi" w:cstheme="majorHAnsi"/>
                        <w:b/>
                        <w:bCs/>
                        <w:color w:val="FFFFFF" w:themeColor="background1"/>
                        <w:sz w:val="26"/>
                        <w:szCs w:val="26"/>
                      </w:rPr>
                      <w:t>Ekstra Turlar Dahil</w:t>
                    </w:r>
                    <w:r w:rsidRPr="002522F8">
                      <w:rPr>
                        <w:rFonts w:asciiTheme="majorHAnsi" w:hAnsiTheme="majorHAnsi" w:cstheme="majorHAnsi"/>
                        <w:b/>
                        <w:bCs/>
                        <w:color w:val="FFFFFF" w:themeColor="background1"/>
                        <w:sz w:val="26"/>
                        <w:szCs w:val="26"/>
                      </w:rPr>
                      <w:br/>
                      <w:t>Müze ve Ören yeri girişleri Hariç</w:t>
                    </w:r>
                  </w:p>
                </w:txbxContent>
              </v:textbox>
              <w10:wrap anchorx="page"/>
            </v:roundrect>
          </w:pict>
        </mc:Fallback>
      </mc:AlternateContent>
    </w:r>
    <w:r w:rsidR="00D35BD8">
      <w:rPr>
        <w:sz w:val="20"/>
        <w:szCs w:val="20"/>
      </w:rPr>
      <w:t xml:space="preserve">Ouarzazate (1) &amp; Tinghir &amp; Sahra Çölü (1) &amp; Midelt &amp; İfrane &amp; Fes (1)  </w:t>
    </w:r>
  </w:p>
  <w:p w14:paraId="29C82C6D" w14:textId="09136787" w:rsidR="00D35BD8" w:rsidRDefault="00D35BD8" w:rsidP="00D35BD8">
    <w:pPr>
      <w:pStyle w:val="stBilgi"/>
      <w:tabs>
        <w:tab w:val="center" w:pos="4961"/>
        <w:tab w:val="right" w:pos="7938"/>
      </w:tabs>
      <w:ind w:left="1134" w:right="1134"/>
      <w:jc w:val="center"/>
      <w:rPr>
        <w:sz w:val="20"/>
        <w:szCs w:val="20"/>
      </w:rPr>
    </w:pPr>
    <w:r>
      <w:rPr>
        <w:sz w:val="20"/>
        <w:szCs w:val="20"/>
      </w:rPr>
      <w:t xml:space="preserve">Şafşavan (1) &amp; Rabat &amp; Casablanca </w:t>
    </w:r>
  </w:p>
  <w:p w14:paraId="056A42BB" w14:textId="568A3A36" w:rsidR="005867BB" w:rsidRDefault="00423DA9" w:rsidP="00D35BD8">
    <w:pPr>
      <w:pStyle w:val="stBilgi"/>
      <w:tabs>
        <w:tab w:val="clear" w:pos="9072"/>
        <w:tab w:val="left" w:pos="1860"/>
        <w:tab w:val="center" w:pos="4961"/>
        <w:tab w:val="right" w:pos="7938"/>
      </w:tabs>
      <w:spacing w:before="120" w:after="120"/>
      <w:ind w:right="1134"/>
      <w:rPr>
        <w:color w:val="004764"/>
        <w:sz w:val="24"/>
        <w:szCs w:val="24"/>
      </w:rPr>
    </w:pPr>
    <w:r>
      <w:rPr>
        <w:color w:val="004764"/>
        <w:sz w:val="24"/>
        <w:szCs w:val="24"/>
      </w:rPr>
      <w:tab/>
    </w:r>
    <w:r>
      <w:rPr>
        <w:color w:val="004764"/>
        <w:sz w:val="24"/>
        <w:szCs w:val="24"/>
      </w:rPr>
      <w:tab/>
      <w:t xml:space="preserve">                      </w:t>
    </w:r>
    <w:r w:rsidR="00DC608E">
      <w:rPr>
        <w:color w:val="004764"/>
        <w:sz w:val="24"/>
        <w:szCs w:val="24"/>
      </w:rPr>
      <w:t>9</w:t>
    </w:r>
    <w:r w:rsidR="00A26D34">
      <w:rPr>
        <w:color w:val="004764"/>
        <w:sz w:val="24"/>
        <w:szCs w:val="24"/>
      </w:rPr>
      <w:t xml:space="preserve"> ŞEHİR   |   </w:t>
    </w:r>
    <w:r w:rsidR="005867BB">
      <w:rPr>
        <w:color w:val="004764"/>
        <w:sz w:val="24"/>
        <w:szCs w:val="24"/>
      </w:rPr>
      <w:t>PGS</w:t>
    </w:r>
    <w:r w:rsidR="00A26D34">
      <w:rPr>
        <w:color w:val="004764"/>
        <w:sz w:val="24"/>
        <w:szCs w:val="24"/>
      </w:rPr>
      <w:t xml:space="preserve"> : </w:t>
    </w:r>
    <w:r w:rsidR="005867BB">
      <w:rPr>
        <w:i/>
        <w:color w:val="004764"/>
        <w:sz w:val="24"/>
        <w:szCs w:val="24"/>
      </w:rPr>
      <w:t>Cmn - Cmn</w:t>
    </w:r>
    <w:r w:rsidR="00A26D34">
      <w:rPr>
        <w:color w:val="004764"/>
        <w:sz w:val="24"/>
        <w:szCs w:val="24"/>
      </w:rPr>
      <w:t xml:space="preserve">   |   </w:t>
    </w:r>
    <w:r w:rsidR="00A36933">
      <w:rPr>
        <w:color w:val="004764"/>
        <w:sz w:val="24"/>
        <w:szCs w:val="24"/>
      </w:rPr>
      <w:t>7</w:t>
    </w:r>
    <w:r w:rsidR="00A26D34">
      <w:rPr>
        <w:color w:val="004764"/>
        <w:sz w:val="24"/>
        <w:szCs w:val="24"/>
      </w:rPr>
      <w:t xml:space="preserve"> Gece</w:t>
    </w:r>
  </w:p>
  <w:p w14:paraId="7C11DF49" w14:textId="4CD6EFB1" w:rsidR="00A26D34" w:rsidRPr="00977F8A" w:rsidRDefault="009C03F9" w:rsidP="00977F8A">
    <w:pPr>
      <w:pStyle w:val="stBilgi"/>
      <w:tabs>
        <w:tab w:val="clear" w:pos="9072"/>
        <w:tab w:val="left" w:pos="1860"/>
        <w:tab w:val="center" w:pos="4961"/>
        <w:tab w:val="right" w:pos="7938"/>
      </w:tabs>
      <w:spacing w:before="120" w:after="120"/>
      <w:ind w:left="1134" w:right="1134"/>
      <w:jc w:val="center"/>
      <w:rPr>
        <w:color w:val="004764"/>
        <w:sz w:val="24"/>
        <w:szCs w:val="24"/>
      </w:rPr>
    </w:pPr>
    <w:r>
      <w:rPr>
        <w:rFonts w:asciiTheme="majorHAnsi" w:hAnsiTheme="majorHAnsi" w:cstheme="majorHAnsi"/>
        <w:b/>
        <w:color w:val="0000FF"/>
        <w:sz w:val="38"/>
        <w:szCs w:val="38"/>
      </w:rPr>
      <w:t xml:space="preserve">    </w:t>
    </w:r>
    <w:r w:rsidR="001A13B3">
      <w:rPr>
        <w:sz w:val="30"/>
        <w:szCs w:val="30"/>
      </w:rPr>
      <w:t xml:space="preserve"> </w:t>
    </w:r>
    <w:r w:rsidR="001275B9" w:rsidRPr="00D30386">
      <w:rPr>
        <w:rFonts w:ascii="Segoe UI" w:hAnsi="Segoe UI" w:cs="Segoe UI"/>
        <w:b/>
        <w:bCs/>
        <w:i/>
        <w:color w:val="FF5050"/>
        <w:sz w:val="20"/>
        <w:szCs w:val="20"/>
      </w:rPr>
      <w:t>Gün Batımı ve Gün Doğumu</w:t>
    </w:r>
    <w:r w:rsidR="001275B9">
      <w:rPr>
        <w:rFonts w:ascii="Segoe UI" w:hAnsi="Segoe UI" w:cs="Segoe UI"/>
        <w:b/>
        <w:bCs/>
        <w:i/>
        <w:color w:val="FF5050"/>
        <w:sz w:val="20"/>
        <w:szCs w:val="20"/>
      </w:rPr>
      <w:t xml:space="preserve"> Sahra Çölü’nde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71020"/>
    <w:multiLevelType w:val="hybridMultilevel"/>
    <w:tmpl w:val="A56225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6357AF"/>
    <w:multiLevelType w:val="hybridMultilevel"/>
    <w:tmpl w:val="31B43B62"/>
    <w:lvl w:ilvl="0" w:tplc="041F0005">
      <w:start w:val="1"/>
      <w:numFmt w:val="bullet"/>
      <w:lvlText w:val=""/>
      <w:lvlJc w:val="left"/>
      <w:pPr>
        <w:ind w:left="1026" w:hanging="360"/>
      </w:pPr>
      <w:rPr>
        <w:rFonts w:ascii="Wingdings" w:hAnsi="Wingdings"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2" w15:restartNumberingAfterBreak="0">
    <w:nsid w:val="222054BA"/>
    <w:multiLevelType w:val="hybridMultilevel"/>
    <w:tmpl w:val="64CAF5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25698B"/>
    <w:multiLevelType w:val="hybridMultilevel"/>
    <w:tmpl w:val="85D234FE"/>
    <w:lvl w:ilvl="0" w:tplc="692C4170">
      <w:start w:val="1"/>
      <w:numFmt w:val="bullet"/>
      <w:lvlText w:val="o"/>
      <w:lvlJc w:val="left"/>
      <w:pPr>
        <w:ind w:left="30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CCA8EC">
      <w:start w:val="1"/>
      <w:numFmt w:val="bullet"/>
      <w:lvlText w:val="o"/>
      <w:lvlJc w:val="left"/>
      <w:pPr>
        <w:ind w:left="102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5E0DE4">
      <w:start w:val="1"/>
      <w:numFmt w:val="bullet"/>
      <w:lvlText w:val="▪"/>
      <w:lvlJc w:val="left"/>
      <w:pPr>
        <w:ind w:left="174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487E8">
      <w:start w:val="1"/>
      <w:numFmt w:val="bullet"/>
      <w:lvlText w:val="•"/>
      <w:lvlJc w:val="left"/>
      <w:pPr>
        <w:ind w:left="246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38F2DE">
      <w:start w:val="1"/>
      <w:numFmt w:val="bullet"/>
      <w:lvlText w:val="o"/>
      <w:lvlJc w:val="left"/>
      <w:pPr>
        <w:ind w:left="318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60BA68">
      <w:start w:val="1"/>
      <w:numFmt w:val="bullet"/>
      <w:lvlText w:val="▪"/>
      <w:lvlJc w:val="left"/>
      <w:pPr>
        <w:ind w:left="390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2213CC">
      <w:start w:val="1"/>
      <w:numFmt w:val="bullet"/>
      <w:lvlText w:val="•"/>
      <w:lvlJc w:val="left"/>
      <w:pPr>
        <w:ind w:left="462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C8DD46">
      <w:start w:val="1"/>
      <w:numFmt w:val="bullet"/>
      <w:lvlText w:val="o"/>
      <w:lvlJc w:val="left"/>
      <w:pPr>
        <w:ind w:left="534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82E2C2">
      <w:start w:val="1"/>
      <w:numFmt w:val="bullet"/>
      <w:lvlText w:val="▪"/>
      <w:lvlJc w:val="left"/>
      <w:pPr>
        <w:ind w:left="6066" w:hanging="30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8836399"/>
    <w:multiLevelType w:val="hybridMultilevel"/>
    <w:tmpl w:val="4216D9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8C7172C"/>
    <w:multiLevelType w:val="hybridMultilevel"/>
    <w:tmpl w:val="0BD40DAA"/>
    <w:lvl w:ilvl="0" w:tplc="70362E36">
      <w:start w:val="1"/>
      <w:numFmt w:val="bullet"/>
      <w:lvlText w:val=""/>
      <w:lvlJc w:val="left"/>
      <w:pPr>
        <w:ind w:left="720" w:hanging="360"/>
      </w:pPr>
      <w:rPr>
        <w:rFonts w:ascii="Wingdings" w:hAnsi="Wingdings"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E6B0129"/>
    <w:multiLevelType w:val="hybridMultilevel"/>
    <w:tmpl w:val="B6324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27551BE"/>
    <w:multiLevelType w:val="hybridMultilevel"/>
    <w:tmpl w:val="355EC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79013202">
    <w:abstractNumId w:val="4"/>
  </w:num>
  <w:num w:numId="2" w16cid:durableId="896359320">
    <w:abstractNumId w:val="6"/>
  </w:num>
  <w:num w:numId="3" w16cid:durableId="94129837">
    <w:abstractNumId w:val="7"/>
  </w:num>
  <w:num w:numId="4" w16cid:durableId="536284395">
    <w:abstractNumId w:val="1"/>
  </w:num>
  <w:num w:numId="5" w16cid:durableId="2084719362">
    <w:abstractNumId w:val="5"/>
  </w:num>
  <w:num w:numId="6" w16cid:durableId="420370015">
    <w:abstractNumId w:val="0"/>
  </w:num>
  <w:num w:numId="7" w16cid:durableId="1319383602">
    <w:abstractNumId w:val="2"/>
  </w:num>
  <w:num w:numId="8" w16cid:durableId="490096650">
    <w:abstractNumId w:val="3"/>
  </w:num>
  <w:num w:numId="9" w16cid:durableId="1082525336">
    <w:abstractNumId w:val="3"/>
  </w:num>
  <w:num w:numId="10" w16cid:durableId="351417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20"/>
    <w:rsid w:val="00000325"/>
    <w:rsid w:val="00000C6B"/>
    <w:rsid w:val="00001F9F"/>
    <w:rsid w:val="00002551"/>
    <w:rsid w:val="00003997"/>
    <w:rsid w:val="00003A68"/>
    <w:rsid w:val="00004DBD"/>
    <w:rsid w:val="00004F57"/>
    <w:rsid w:val="0000686E"/>
    <w:rsid w:val="00007597"/>
    <w:rsid w:val="000076B8"/>
    <w:rsid w:val="00010026"/>
    <w:rsid w:val="0001193D"/>
    <w:rsid w:val="00012A2F"/>
    <w:rsid w:val="00012BC4"/>
    <w:rsid w:val="000134BC"/>
    <w:rsid w:val="00013AE3"/>
    <w:rsid w:val="0001434D"/>
    <w:rsid w:val="000146A4"/>
    <w:rsid w:val="000146C7"/>
    <w:rsid w:val="000153C3"/>
    <w:rsid w:val="000155B1"/>
    <w:rsid w:val="000164DE"/>
    <w:rsid w:val="00020959"/>
    <w:rsid w:val="00021964"/>
    <w:rsid w:val="00021AA7"/>
    <w:rsid w:val="00022F03"/>
    <w:rsid w:val="00026F17"/>
    <w:rsid w:val="00031B3C"/>
    <w:rsid w:val="0003635A"/>
    <w:rsid w:val="000413ED"/>
    <w:rsid w:val="0004559F"/>
    <w:rsid w:val="0005011B"/>
    <w:rsid w:val="000507D3"/>
    <w:rsid w:val="00051904"/>
    <w:rsid w:val="00052943"/>
    <w:rsid w:val="00052AFE"/>
    <w:rsid w:val="00053992"/>
    <w:rsid w:val="000552C8"/>
    <w:rsid w:val="00060D89"/>
    <w:rsid w:val="00062310"/>
    <w:rsid w:val="00066389"/>
    <w:rsid w:val="000667DD"/>
    <w:rsid w:val="000668F7"/>
    <w:rsid w:val="00066CFD"/>
    <w:rsid w:val="00072CCA"/>
    <w:rsid w:val="000731D1"/>
    <w:rsid w:val="00073EBF"/>
    <w:rsid w:val="000744DE"/>
    <w:rsid w:val="000803FD"/>
    <w:rsid w:val="00080EC6"/>
    <w:rsid w:val="000814A5"/>
    <w:rsid w:val="0008171F"/>
    <w:rsid w:val="00084845"/>
    <w:rsid w:val="00087C1F"/>
    <w:rsid w:val="00090BDF"/>
    <w:rsid w:val="0009375E"/>
    <w:rsid w:val="00094A4C"/>
    <w:rsid w:val="0009544B"/>
    <w:rsid w:val="00096CF0"/>
    <w:rsid w:val="0009778F"/>
    <w:rsid w:val="000A03FC"/>
    <w:rsid w:val="000A07AD"/>
    <w:rsid w:val="000A083A"/>
    <w:rsid w:val="000A0F30"/>
    <w:rsid w:val="000A1D69"/>
    <w:rsid w:val="000A3593"/>
    <w:rsid w:val="000B0662"/>
    <w:rsid w:val="000B2A4F"/>
    <w:rsid w:val="000B3B70"/>
    <w:rsid w:val="000B4976"/>
    <w:rsid w:val="000B5CAA"/>
    <w:rsid w:val="000B766E"/>
    <w:rsid w:val="000B7EAB"/>
    <w:rsid w:val="000C1378"/>
    <w:rsid w:val="000C2ED4"/>
    <w:rsid w:val="000C3BBB"/>
    <w:rsid w:val="000C6CB5"/>
    <w:rsid w:val="000C6FC7"/>
    <w:rsid w:val="000D4862"/>
    <w:rsid w:val="000D48E9"/>
    <w:rsid w:val="000D4EBE"/>
    <w:rsid w:val="000D6420"/>
    <w:rsid w:val="000D6F00"/>
    <w:rsid w:val="000E31F5"/>
    <w:rsid w:val="000E60AA"/>
    <w:rsid w:val="000E71E4"/>
    <w:rsid w:val="000F10AE"/>
    <w:rsid w:val="000F2A3F"/>
    <w:rsid w:val="000F32EF"/>
    <w:rsid w:val="00100587"/>
    <w:rsid w:val="001016AB"/>
    <w:rsid w:val="00104E50"/>
    <w:rsid w:val="001143ED"/>
    <w:rsid w:val="00115A52"/>
    <w:rsid w:val="00117668"/>
    <w:rsid w:val="001213EC"/>
    <w:rsid w:val="00124104"/>
    <w:rsid w:val="00125A09"/>
    <w:rsid w:val="001275B9"/>
    <w:rsid w:val="00127C11"/>
    <w:rsid w:val="00134D3C"/>
    <w:rsid w:val="0013506E"/>
    <w:rsid w:val="00135768"/>
    <w:rsid w:val="0013584E"/>
    <w:rsid w:val="00135FEB"/>
    <w:rsid w:val="0013710C"/>
    <w:rsid w:val="001440A6"/>
    <w:rsid w:val="00145E66"/>
    <w:rsid w:val="001475D4"/>
    <w:rsid w:val="001477B0"/>
    <w:rsid w:val="00150E19"/>
    <w:rsid w:val="0015165B"/>
    <w:rsid w:val="00151B55"/>
    <w:rsid w:val="00152A5E"/>
    <w:rsid w:val="00153ADB"/>
    <w:rsid w:val="0015466F"/>
    <w:rsid w:val="00154D1D"/>
    <w:rsid w:val="00155FEF"/>
    <w:rsid w:val="001562A8"/>
    <w:rsid w:val="001565BD"/>
    <w:rsid w:val="001574AC"/>
    <w:rsid w:val="001602A1"/>
    <w:rsid w:val="0016539A"/>
    <w:rsid w:val="001654D1"/>
    <w:rsid w:val="001700B1"/>
    <w:rsid w:val="0017061E"/>
    <w:rsid w:val="001711D6"/>
    <w:rsid w:val="00171AF7"/>
    <w:rsid w:val="0017203D"/>
    <w:rsid w:val="0017452D"/>
    <w:rsid w:val="001758F7"/>
    <w:rsid w:val="00177976"/>
    <w:rsid w:val="001801AA"/>
    <w:rsid w:val="00180828"/>
    <w:rsid w:val="001841A3"/>
    <w:rsid w:val="0018461C"/>
    <w:rsid w:val="001862C7"/>
    <w:rsid w:val="00186348"/>
    <w:rsid w:val="00187DF0"/>
    <w:rsid w:val="00190968"/>
    <w:rsid w:val="0019155C"/>
    <w:rsid w:val="001925A8"/>
    <w:rsid w:val="0019347C"/>
    <w:rsid w:val="001940CE"/>
    <w:rsid w:val="00194F5D"/>
    <w:rsid w:val="001A13B3"/>
    <w:rsid w:val="001A227C"/>
    <w:rsid w:val="001A30C7"/>
    <w:rsid w:val="001A35E0"/>
    <w:rsid w:val="001A5025"/>
    <w:rsid w:val="001A5530"/>
    <w:rsid w:val="001A5ABF"/>
    <w:rsid w:val="001A60D5"/>
    <w:rsid w:val="001B0592"/>
    <w:rsid w:val="001B06C5"/>
    <w:rsid w:val="001B1191"/>
    <w:rsid w:val="001B1C6E"/>
    <w:rsid w:val="001B1D86"/>
    <w:rsid w:val="001B2F1D"/>
    <w:rsid w:val="001B3512"/>
    <w:rsid w:val="001B5201"/>
    <w:rsid w:val="001B542A"/>
    <w:rsid w:val="001B70C5"/>
    <w:rsid w:val="001B718E"/>
    <w:rsid w:val="001B78E6"/>
    <w:rsid w:val="001C261A"/>
    <w:rsid w:val="001C3637"/>
    <w:rsid w:val="001C3E83"/>
    <w:rsid w:val="001C6B1C"/>
    <w:rsid w:val="001C7FB4"/>
    <w:rsid w:val="001D0555"/>
    <w:rsid w:val="001D2592"/>
    <w:rsid w:val="001D3509"/>
    <w:rsid w:val="001D3ADE"/>
    <w:rsid w:val="001D5C5A"/>
    <w:rsid w:val="001D5D21"/>
    <w:rsid w:val="001D5E4D"/>
    <w:rsid w:val="001D652A"/>
    <w:rsid w:val="001E1ED1"/>
    <w:rsid w:val="001E2034"/>
    <w:rsid w:val="001E5738"/>
    <w:rsid w:val="001E6D4D"/>
    <w:rsid w:val="001E6FC5"/>
    <w:rsid w:val="001F0844"/>
    <w:rsid w:val="001F0C54"/>
    <w:rsid w:val="001F28CF"/>
    <w:rsid w:val="001F4FF0"/>
    <w:rsid w:val="001F5AF5"/>
    <w:rsid w:val="001F5B66"/>
    <w:rsid w:val="001F781C"/>
    <w:rsid w:val="002008BD"/>
    <w:rsid w:val="00201B75"/>
    <w:rsid w:val="002025C4"/>
    <w:rsid w:val="00205821"/>
    <w:rsid w:val="00210D30"/>
    <w:rsid w:val="00211094"/>
    <w:rsid w:val="002135D3"/>
    <w:rsid w:val="00214EEB"/>
    <w:rsid w:val="00215E9E"/>
    <w:rsid w:val="00222C2F"/>
    <w:rsid w:val="00223535"/>
    <w:rsid w:val="00223DE9"/>
    <w:rsid w:val="00224D27"/>
    <w:rsid w:val="00227686"/>
    <w:rsid w:val="0023161F"/>
    <w:rsid w:val="0023412A"/>
    <w:rsid w:val="00235624"/>
    <w:rsid w:val="0023793B"/>
    <w:rsid w:val="002403B8"/>
    <w:rsid w:val="002403E5"/>
    <w:rsid w:val="0024057E"/>
    <w:rsid w:val="002420DC"/>
    <w:rsid w:val="00243390"/>
    <w:rsid w:val="0024535A"/>
    <w:rsid w:val="00251A6D"/>
    <w:rsid w:val="00252316"/>
    <w:rsid w:val="00252804"/>
    <w:rsid w:val="00252E25"/>
    <w:rsid w:val="00254A77"/>
    <w:rsid w:val="00256CFB"/>
    <w:rsid w:val="00261351"/>
    <w:rsid w:val="0026507B"/>
    <w:rsid w:val="00265B5F"/>
    <w:rsid w:val="00266A65"/>
    <w:rsid w:val="0027516C"/>
    <w:rsid w:val="00275C80"/>
    <w:rsid w:val="00275FCA"/>
    <w:rsid w:val="0027682F"/>
    <w:rsid w:val="002805CB"/>
    <w:rsid w:val="002805E3"/>
    <w:rsid w:val="002816D2"/>
    <w:rsid w:val="002855EC"/>
    <w:rsid w:val="00286230"/>
    <w:rsid w:val="00287605"/>
    <w:rsid w:val="00287E82"/>
    <w:rsid w:val="00287F63"/>
    <w:rsid w:val="00290E9F"/>
    <w:rsid w:val="0029176E"/>
    <w:rsid w:val="00291A15"/>
    <w:rsid w:val="00292013"/>
    <w:rsid w:val="0029442D"/>
    <w:rsid w:val="0029751E"/>
    <w:rsid w:val="0029785B"/>
    <w:rsid w:val="00297D6F"/>
    <w:rsid w:val="002A054E"/>
    <w:rsid w:val="002A1316"/>
    <w:rsid w:val="002A4183"/>
    <w:rsid w:val="002A5695"/>
    <w:rsid w:val="002A56C0"/>
    <w:rsid w:val="002A7AB4"/>
    <w:rsid w:val="002B2627"/>
    <w:rsid w:val="002B3376"/>
    <w:rsid w:val="002B57B5"/>
    <w:rsid w:val="002B6679"/>
    <w:rsid w:val="002C1440"/>
    <w:rsid w:val="002C46A7"/>
    <w:rsid w:val="002C4ACF"/>
    <w:rsid w:val="002C5A03"/>
    <w:rsid w:val="002C6248"/>
    <w:rsid w:val="002C7CC8"/>
    <w:rsid w:val="002D09D8"/>
    <w:rsid w:val="002D2E6F"/>
    <w:rsid w:val="002D3355"/>
    <w:rsid w:val="002D41D7"/>
    <w:rsid w:val="002D5D8A"/>
    <w:rsid w:val="002D60B2"/>
    <w:rsid w:val="002D7837"/>
    <w:rsid w:val="002E207E"/>
    <w:rsid w:val="002E22A1"/>
    <w:rsid w:val="002E402C"/>
    <w:rsid w:val="002E5D54"/>
    <w:rsid w:val="002E6574"/>
    <w:rsid w:val="002E6D5C"/>
    <w:rsid w:val="002F0865"/>
    <w:rsid w:val="002F1D2D"/>
    <w:rsid w:val="002F23A0"/>
    <w:rsid w:val="002F451F"/>
    <w:rsid w:val="002F769C"/>
    <w:rsid w:val="00300AB4"/>
    <w:rsid w:val="003017D3"/>
    <w:rsid w:val="00301F25"/>
    <w:rsid w:val="00302153"/>
    <w:rsid w:val="003039C2"/>
    <w:rsid w:val="00304261"/>
    <w:rsid w:val="00304BFD"/>
    <w:rsid w:val="00305141"/>
    <w:rsid w:val="00305B39"/>
    <w:rsid w:val="00313BD4"/>
    <w:rsid w:val="00321657"/>
    <w:rsid w:val="00322D86"/>
    <w:rsid w:val="003256C2"/>
    <w:rsid w:val="003258AF"/>
    <w:rsid w:val="00325B2E"/>
    <w:rsid w:val="003276B8"/>
    <w:rsid w:val="00330B07"/>
    <w:rsid w:val="0033304D"/>
    <w:rsid w:val="003346FD"/>
    <w:rsid w:val="003347BF"/>
    <w:rsid w:val="003349E8"/>
    <w:rsid w:val="003369AE"/>
    <w:rsid w:val="0033753B"/>
    <w:rsid w:val="00343374"/>
    <w:rsid w:val="00344514"/>
    <w:rsid w:val="00344993"/>
    <w:rsid w:val="0034509B"/>
    <w:rsid w:val="00345DCA"/>
    <w:rsid w:val="00353730"/>
    <w:rsid w:val="003543BA"/>
    <w:rsid w:val="00355184"/>
    <w:rsid w:val="003557C1"/>
    <w:rsid w:val="00355A8B"/>
    <w:rsid w:val="00356708"/>
    <w:rsid w:val="00357E3E"/>
    <w:rsid w:val="00360A4B"/>
    <w:rsid w:val="00361276"/>
    <w:rsid w:val="00361387"/>
    <w:rsid w:val="003616B1"/>
    <w:rsid w:val="00361E1C"/>
    <w:rsid w:val="00363185"/>
    <w:rsid w:val="00363A5A"/>
    <w:rsid w:val="00367FF9"/>
    <w:rsid w:val="00370CBC"/>
    <w:rsid w:val="00371A66"/>
    <w:rsid w:val="003721A0"/>
    <w:rsid w:val="00372C90"/>
    <w:rsid w:val="00375296"/>
    <w:rsid w:val="00375A44"/>
    <w:rsid w:val="00380079"/>
    <w:rsid w:val="00382254"/>
    <w:rsid w:val="0038294B"/>
    <w:rsid w:val="003846CA"/>
    <w:rsid w:val="00385A30"/>
    <w:rsid w:val="00385AE0"/>
    <w:rsid w:val="00387FE1"/>
    <w:rsid w:val="00390FCB"/>
    <w:rsid w:val="00391C6C"/>
    <w:rsid w:val="0039224A"/>
    <w:rsid w:val="00393DA8"/>
    <w:rsid w:val="003940FC"/>
    <w:rsid w:val="0039588C"/>
    <w:rsid w:val="00396435"/>
    <w:rsid w:val="003A0B8D"/>
    <w:rsid w:val="003A2F49"/>
    <w:rsid w:val="003A38AE"/>
    <w:rsid w:val="003A6617"/>
    <w:rsid w:val="003A6C2B"/>
    <w:rsid w:val="003A7192"/>
    <w:rsid w:val="003B19EB"/>
    <w:rsid w:val="003B27CB"/>
    <w:rsid w:val="003B28A9"/>
    <w:rsid w:val="003B4A69"/>
    <w:rsid w:val="003B4C67"/>
    <w:rsid w:val="003B665F"/>
    <w:rsid w:val="003C0A95"/>
    <w:rsid w:val="003C1315"/>
    <w:rsid w:val="003C202A"/>
    <w:rsid w:val="003C34D1"/>
    <w:rsid w:val="003C3B5D"/>
    <w:rsid w:val="003D0CEB"/>
    <w:rsid w:val="003D1E1B"/>
    <w:rsid w:val="003D1F53"/>
    <w:rsid w:val="003D2131"/>
    <w:rsid w:val="003D431C"/>
    <w:rsid w:val="003E0991"/>
    <w:rsid w:val="003E2CCB"/>
    <w:rsid w:val="003E4AC9"/>
    <w:rsid w:val="003F0225"/>
    <w:rsid w:val="003F2190"/>
    <w:rsid w:val="003F2228"/>
    <w:rsid w:val="003F25A8"/>
    <w:rsid w:val="003F317B"/>
    <w:rsid w:val="003F4736"/>
    <w:rsid w:val="003F6C7F"/>
    <w:rsid w:val="00400A7F"/>
    <w:rsid w:val="00402200"/>
    <w:rsid w:val="004031C2"/>
    <w:rsid w:val="00403F33"/>
    <w:rsid w:val="00404B91"/>
    <w:rsid w:val="004113FB"/>
    <w:rsid w:val="00415A50"/>
    <w:rsid w:val="00416712"/>
    <w:rsid w:val="00416AF7"/>
    <w:rsid w:val="004226A5"/>
    <w:rsid w:val="00423DA9"/>
    <w:rsid w:val="0042542E"/>
    <w:rsid w:val="00426127"/>
    <w:rsid w:val="004262E4"/>
    <w:rsid w:val="00430201"/>
    <w:rsid w:val="00431253"/>
    <w:rsid w:val="004321BA"/>
    <w:rsid w:val="00432817"/>
    <w:rsid w:val="00432864"/>
    <w:rsid w:val="00432A6E"/>
    <w:rsid w:val="00433175"/>
    <w:rsid w:val="0043400A"/>
    <w:rsid w:val="0043465B"/>
    <w:rsid w:val="004363E0"/>
    <w:rsid w:val="00436EA7"/>
    <w:rsid w:val="00436EC5"/>
    <w:rsid w:val="00440806"/>
    <w:rsid w:val="00442A2B"/>
    <w:rsid w:val="00442BC8"/>
    <w:rsid w:val="00442DBE"/>
    <w:rsid w:val="00443134"/>
    <w:rsid w:val="0044319E"/>
    <w:rsid w:val="00444BCF"/>
    <w:rsid w:val="00445A54"/>
    <w:rsid w:val="00455BF1"/>
    <w:rsid w:val="00462BB9"/>
    <w:rsid w:val="004656FB"/>
    <w:rsid w:val="00466D41"/>
    <w:rsid w:val="00470247"/>
    <w:rsid w:val="00471B1D"/>
    <w:rsid w:val="004723FB"/>
    <w:rsid w:val="0047350D"/>
    <w:rsid w:val="00473582"/>
    <w:rsid w:val="00473855"/>
    <w:rsid w:val="0047435B"/>
    <w:rsid w:val="004755F4"/>
    <w:rsid w:val="00476EA3"/>
    <w:rsid w:val="00476EE5"/>
    <w:rsid w:val="00477414"/>
    <w:rsid w:val="00480F42"/>
    <w:rsid w:val="00481651"/>
    <w:rsid w:val="00482980"/>
    <w:rsid w:val="00490E5C"/>
    <w:rsid w:val="00491AC2"/>
    <w:rsid w:val="00491EDF"/>
    <w:rsid w:val="0049509A"/>
    <w:rsid w:val="004957CB"/>
    <w:rsid w:val="004A0F40"/>
    <w:rsid w:val="004A11BD"/>
    <w:rsid w:val="004A1565"/>
    <w:rsid w:val="004A1B2B"/>
    <w:rsid w:val="004A1C5D"/>
    <w:rsid w:val="004A23FC"/>
    <w:rsid w:val="004A4E60"/>
    <w:rsid w:val="004A65BE"/>
    <w:rsid w:val="004A7877"/>
    <w:rsid w:val="004B09B3"/>
    <w:rsid w:val="004B0A8C"/>
    <w:rsid w:val="004B27DA"/>
    <w:rsid w:val="004B3B35"/>
    <w:rsid w:val="004B3B8A"/>
    <w:rsid w:val="004B4566"/>
    <w:rsid w:val="004B45D1"/>
    <w:rsid w:val="004B6FC2"/>
    <w:rsid w:val="004C0693"/>
    <w:rsid w:val="004C09D3"/>
    <w:rsid w:val="004C1F32"/>
    <w:rsid w:val="004C552C"/>
    <w:rsid w:val="004C647A"/>
    <w:rsid w:val="004C6A1D"/>
    <w:rsid w:val="004C79E2"/>
    <w:rsid w:val="004D09F0"/>
    <w:rsid w:val="004D366F"/>
    <w:rsid w:val="004E0293"/>
    <w:rsid w:val="004E0890"/>
    <w:rsid w:val="004E1582"/>
    <w:rsid w:val="004E40AC"/>
    <w:rsid w:val="004E480E"/>
    <w:rsid w:val="004E599D"/>
    <w:rsid w:val="004E675C"/>
    <w:rsid w:val="004E7C1A"/>
    <w:rsid w:val="004F1F2A"/>
    <w:rsid w:val="004F2031"/>
    <w:rsid w:val="004F3573"/>
    <w:rsid w:val="004F60F2"/>
    <w:rsid w:val="004F6424"/>
    <w:rsid w:val="004F768F"/>
    <w:rsid w:val="004F7E91"/>
    <w:rsid w:val="00502FBA"/>
    <w:rsid w:val="00503DC6"/>
    <w:rsid w:val="005063BD"/>
    <w:rsid w:val="005069FA"/>
    <w:rsid w:val="00506F9D"/>
    <w:rsid w:val="00507188"/>
    <w:rsid w:val="00515990"/>
    <w:rsid w:val="0052199A"/>
    <w:rsid w:val="005229AC"/>
    <w:rsid w:val="00524158"/>
    <w:rsid w:val="0052460E"/>
    <w:rsid w:val="005248A1"/>
    <w:rsid w:val="00524FB2"/>
    <w:rsid w:val="005261C5"/>
    <w:rsid w:val="00526E92"/>
    <w:rsid w:val="0053590B"/>
    <w:rsid w:val="00537217"/>
    <w:rsid w:val="005425FF"/>
    <w:rsid w:val="005463CD"/>
    <w:rsid w:val="00551CA4"/>
    <w:rsid w:val="00551D70"/>
    <w:rsid w:val="00553541"/>
    <w:rsid w:val="0055528B"/>
    <w:rsid w:val="00555647"/>
    <w:rsid w:val="00555895"/>
    <w:rsid w:val="00555969"/>
    <w:rsid w:val="00555AD0"/>
    <w:rsid w:val="005645F4"/>
    <w:rsid w:val="00567839"/>
    <w:rsid w:val="005702AD"/>
    <w:rsid w:val="0057139C"/>
    <w:rsid w:val="00573E61"/>
    <w:rsid w:val="00573F75"/>
    <w:rsid w:val="00575F9D"/>
    <w:rsid w:val="00576329"/>
    <w:rsid w:val="0057643A"/>
    <w:rsid w:val="00577BDC"/>
    <w:rsid w:val="00580C14"/>
    <w:rsid w:val="00581455"/>
    <w:rsid w:val="00583D7D"/>
    <w:rsid w:val="0058600A"/>
    <w:rsid w:val="005861BB"/>
    <w:rsid w:val="005867BB"/>
    <w:rsid w:val="0059069D"/>
    <w:rsid w:val="0059107C"/>
    <w:rsid w:val="00591873"/>
    <w:rsid w:val="0059187D"/>
    <w:rsid w:val="005924C1"/>
    <w:rsid w:val="00592FCA"/>
    <w:rsid w:val="0059311B"/>
    <w:rsid w:val="005936F1"/>
    <w:rsid w:val="00593CD3"/>
    <w:rsid w:val="00595AFD"/>
    <w:rsid w:val="005972B0"/>
    <w:rsid w:val="005A1876"/>
    <w:rsid w:val="005A20BE"/>
    <w:rsid w:val="005A251E"/>
    <w:rsid w:val="005A36E0"/>
    <w:rsid w:val="005B1F21"/>
    <w:rsid w:val="005B25BB"/>
    <w:rsid w:val="005B2706"/>
    <w:rsid w:val="005B3211"/>
    <w:rsid w:val="005B4AFA"/>
    <w:rsid w:val="005B4DCC"/>
    <w:rsid w:val="005B5A5D"/>
    <w:rsid w:val="005B5DA7"/>
    <w:rsid w:val="005C0800"/>
    <w:rsid w:val="005C0D7D"/>
    <w:rsid w:val="005C1906"/>
    <w:rsid w:val="005C1A99"/>
    <w:rsid w:val="005C4238"/>
    <w:rsid w:val="005C4BAF"/>
    <w:rsid w:val="005C57D6"/>
    <w:rsid w:val="005C663C"/>
    <w:rsid w:val="005C6F9E"/>
    <w:rsid w:val="005D06A5"/>
    <w:rsid w:val="005D300E"/>
    <w:rsid w:val="005D38A7"/>
    <w:rsid w:val="005D518D"/>
    <w:rsid w:val="005E085D"/>
    <w:rsid w:val="005E3731"/>
    <w:rsid w:val="005E402E"/>
    <w:rsid w:val="005E5098"/>
    <w:rsid w:val="005E58AA"/>
    <w:rsid w:val="005F1BE5"/>
    <w:rsid w:val="005F5B72"/>
    <w:rsid w:val="005F650F"/>
    <w:rsid w:val="00600069"/>
    <w:rsid w:val="0060086A"/>
    <w:rsid w:val="006015F2"/>
    <w:rsid w:val="00601A56"/>
    <w:rsid w:val="00601A62"/>
    <w:rsid w:val="00602355"/>
    <w:rsid w:val="00603F48"/>
    <w:rsid w:val="0060463A"/>
    <w:rsid w:val="006054DD"/>
    <w:rsid w:val="00605E7D"/>
    <w:rsid w:val="00610EC7"/>
    <w:rsid w:val="00612464"/>
    <w:rsid w:val="0061246A"/>
    <w:rsid w:val="00613461"/>
    <w:rsid w:val="00615E6B"/>
    <w:rsid w:val="00616A00"/>
    <w:rsid w:val="0062010D"/>
    <w:rsid w:val="00621C73"/>
    <w:rsid w:val="006224DB"/>
    <w:rsid w:val="00622553"/>
    <w:rsid w:val="006227D8"/>
    <w:rsid w:val="006237BF"/>
    <w:rsid w:val="00623802"/>
    <w:rsid w:val="00623FF5"/>
    <w:rsid w:val="00625374"/>
    <w:rsid w:val="00625B0E"/>
    <w:rsid w:val="00627C58"/>
    <w:rsid w:val="006308CB"/>
    <w:rsid w:val="00630C5C"/>
    <w:rsid w:val="00632512"/>
    <w:rsid w:val="006342C1"/>
    <w:rsid w:val="0063496C"/>
    <w:rsid w:val="00635C55"/>
    <w:rsid w:val="00641AEE"/>
    <w:rsid w:val="00642C19"/>
    <w:rsid w:val="00645D08"/>
    <w:rsid w:val="006461CD"/>
    <w:rsid w:val="006469FD"/>
    <w:rsid w:val="00655E6C"/>
    <w:rsid w:val="00656B4E"/>
    <w:rsid w:val="006577A1"/>
    <w:rsid w:val="0066028E"/>
    <w:rsid w:val="0066033E"/>
    <w:rsid w:val="00660E9A"/>
    <w:rsid w:val="00663FDB"/>
    <w:rsid w:val="006646B0"/>
    <w:rsid w:val="00664F60"/>
    <w:rsid w:val="0066516F"/>
    <w:rsid w:val="006660A5"/>
    <w:rsid w:val="00670D53"/>
    <w:rsid w:val="006732F4"/>
    <w:rsid w:val="006738F0"/>
    <w:rsid w:val="00674185"/>
    <w:rsid w:val="006741E2"/>
    <w:rsid w:val="006763F7"/>
    <w:rsid w:val="0067714A"/>
    <w:rsid w:val="00680C3A"/>
    <w:rsid w:val="00684B24"/>
    <w:rsid w:val="00685126"/>
    <w:rsid w:val="0069167F"/>
    <w:rsid w:val="0069215A"/>
    <w:rsid w:val="0069287F"/>
    <w:rsid w:val="00694265"/>
    <w:rsid w:val="006950B0"/>
    <w:rsid w:val="006957F5"/>
    <w:rsid w:val="00697117"/>
    <w:rsid w:val="00697AB8"/>
    <w:rsid w:val="00697E97"/>
    <w:rsid w:val="006A739A"/>
    <w:rsid w:val="006B00A0"/>
    <w:rsid w:val="006B06E4"/>
    <w:rsid w:val="006B0AEF"/>
    <w:rsid w:val="006B11A1"/>
    <w:rsid w:val="006B3B5E"/>
    <w:rsid w:val="006C0379"/>
    <w:rsid w:val="006C1C56"/>
    <w:rsid w:val="006C3625"/>
    <w:rsid w:val="006C3761"/>
    <w:rsid w:val="006C3BB2"/>
    <w:rsid w:val="006C4358"/>
    <w:rsid w:val="006C5450"/>
    <w:rsid w:val="006C5FEA"/>
    <w:rsid w:val="006C7434"/>
    <w:rsid w:val="006C7BCA"/>
    <w:rsid w:val="006C7D17"/>
    <w:rsid w:val="006D0D51"/>
    <w:rsid w:val="006D1BAF"/>
    <w:rsid w:val="006D43A0"/>
    <w:rsid w:val="006D63B5"/>
    <w:rsid w:val="006E0B62"/>
    <w:rsid w:val="006E2C9A"/>
    <w:rsid w:val="006E3455"/>
    <w:rsid w:val="006E3612"/>
    <w:rsid w:val="006E432F"/>
    <w:rsid w:val="006E62E3"/>
    <w:rsid w:val="006F174A"/>
    <w:rsid w:val="006F1BDE"/>
    <w:rsid w:val="006F2043"/>
    <w:rsid w:val="006F2894"/>
    <w:rsid w:val="006F3B14"/>
    <w:rsid w:val="006F3CB3"/>
    <w:rsid w:val="006F47E9"/>
    <w:rsid w:val="006F7604"/>
    <w:rsid w:val="00700F0E"/>
    <w:rsid w:val="007010C7"/>
    <w:rsid w:val="007018C5"/>
    <w:rsid w:val="00703B6D"/>
    <w:rsid w:val="00704B38"/>
    <w:rsid w:val="00706C99"/>
    <w:rsid w:val="00712B0F"/>
    <w:rsid w:val="00713506"/>
    <w:rsid w:val="007136C1"/>
    <w:rsid w:val="0071456E"/>
    <w:rsid w:val="00720835"/>
    <w:rsid w:val="00721A14"/>
    <w:rsid w:val="00722842"/>
    <w:rsid w:val="00723DD1"/>
    <w:rsid w:val="00725CD3"/>
    <w:rsid w:val="007267D7"/>
    <w:rsid w:val="00726D5F"/>
    <w:rsid w:val="007313CA"/>
    <w:rsid w:val="00732E7E"/>
    <w:rsid w:val="00732FB0"/>
    <w:rsid w:val="00733C43"/>
    <w:rsid w:val="0073455D"/>
    <w:rsid w:val="00736C0C"/>
    <w:rsid w:val="00736E4E"/>
    <w:rsid w:val="00743E1A"/>
    <w:rsid w:val="00745B37"/>
    <w:rsid w:val="00746A12"/>
    <w:rsid w:val="00746B46"/>
    <w:rsid w:val="007471CA"/>
    <w:rsid w:val="0074734D"/>
    <w:rsid w:val="007503D2"/>
    <w:rsid w:val="007508D2"/>
    <w:rsid w:val="00751487"/>
    <w:rsid w:val="0075216F"/>
    <w:rsid w:val="00754F0A"/>
    <w:rsid w:val="007554B6"/>
    <w:rsid w:val="007564C5"/>
    <w:rsid w:val="007605DD"/>
    <w:rsid w:val="00760E35"/>
    <w:rsid w:val="007624E8"/>
    <w:rsid w:val="00762585"/>
    <w:rsid w:val="0076557B"/>
    <w:rsid w:val="0076605A"/>
    <w:rsid w:val="007703AA"/>
    <w:rsid w:val="00772B5A"/>
    <w:rsid w:val="007737E1"/>
    <w:rsid w:val="00773F0E"/>
    <w:rsid w:val="00774614"/>
    <w:rsid w:val="00775874"/>
    <w:rsid w:val="00775A0C"/>
    <w:rsid w:val="00775D91"/>
    <w:rsid w:val="0077616E"/>
    <w:rsid w:val="007766F0"/>
    <w:rsid w:val="00780E45"/>
    <w:rsid w:val="007810CD"/>
    <w:rsid w:val="00781135"/>
    <w:rsid w:val="00781DB0"/>
    <w:rsid w:val="00782857"/>
    <w:rsid w:val="0078399C"/>
    <w:rsid w:val="00783BFE"/>
    <w:rsid w:val="00783F3A"/>
    <w:rsid w:val="007841CE"/>
    <w:rsid w:val="00784855"/>
    <w:rsid w:val="00785B0D"/>
    <w:rsid w:val="00786F9E"/>
    <w:rsid w:val="007910A9"/>
    <w:rsid w:val="00792239"/>
    <w:rsid w:val="007931B1"/>
    <w:rsid w:val="0079342D"/>
    <w:rsid w:val="007949A2"/>
    <w:rsid w:val="00796275"/>
    <w:rsid w:val="007A0DA8"/>
    <w:rsid w:val="007A1309"/>
    <w:rsid w:val="007A164C"/>
    <w:rsid w:val="007A3C52"/>
    <w:rsid w:val="007A45E6"/>
    <w:rsid w:val="007A5E84"/>
    <w:rsid w:val="007B237D"/>
    <w:rsid w:val="007B5C88"/>
    <w:rsid w:val="007B6102"/>
    <w:rsid w:val="007B6A86"/>
    <w:rsid w:val="007B7573"/>
    <w:rsid w:val="007C0C0C"/>
    <w:rsid w:val="007C18BB"/>
    <w:rsid w:val="007C3431"/>
    <w:rsid w:val="007C42DA"/>
    <w:rsid w:val="007C4529"/>
    <w:rsid w:val="007C543E"/>
    <w:rsid w:val="007C627A"/>
    <w:rsid w:val="007C6FF8"/>
    <w:rsid w:val="007C7631"/>
    <w:rsid w:val="007C7E75"/>
    <w:rsid w:val="007D16E2"/>
    <w:rsid w:val="007D1916"/>
    <w:rsid w:val="007D333C"/>
    <w:rsid w:val="007D4A1E"/>
    <w:rsid w:val="007D597B"/>
    <w:rsid w:val="007D7F60"/>
    <w:rsid w:val="007E1829"/>
    <w:rsid w:val="007E273F"/>
    <w:rsid w:val="007E3DB6"/>
    <w:rsid w:val="007E3E79"/>
    <w:rsid w:val="007E61AA"/>
    <w:rsid w:val="007E77CD"/>
    <w:rsid w:val="007F15B1"/>
    <w:rsid w:val="007F1A87"/>
    <w:rsid w:val="007F2B6A"/>
    <w:rsid w:val="007F7248"/>
    <w:rsid w:val="007F7319"/>
    <w:rsid w:val="00800541"/>
    <w:rsid w:val="00800B43"/>
    <w:rsid w:val="00801A99"/>
    <w:rsid w:val="008020A5"/>
    <w:rsid w:val="00810A72"/>
    <w:rsid w:val="008114FA"/>
    <w:rsid w:val="00812D8B"/>
    <w:rsid w:val="00814046"/>
    <w:rsid w:val="00814307"/>
    <w:rsid w:val="00814614"/>
    <w:rsid w:val="008160DB"/>
    <w:rsid w:val="00821D0D"/>
    <w:rsid w:val="00823290"/>
    <w:rsid w:val="0082386F"/>
    <w:rsid w:val="008246EC"/>
    <w:rsid w:val="008250ED"/>
    <w:rsid w:val="0082636E"/>
    <w:rsid w:val="0082672E"/>
    <w:rsid w:val="00827CF3"/>
    <w:rsid w:val="00827E37"/>
    <w:rsid w:val="00830918"/>
    <w:rsid w:val="00830F94"/>
    <w:rsid w:val="0083164F"/>
    <w:rsid w:val="00832B16"/>
    <w:rsid w:val="00834C3E"/>
    <w:rsid w:val="00834DD4"/>
    <w:rsid w:val="00841B07"/>
    <w:rsid w:val="00841FCB"/>
    <w:rsid w:val="00842B73"/>
    <w:rsid w:val="00843599"/>
    <w:rsid w:val="00843867"/>
    <w:rsid w:val="00844567"/>
    <w:rsid w:val="00844825"/>
    <w:rsid w:val="00844B82"/>
    <w:rsid w:val="0084583F"/>
    <w:rsid w:val="00845E00"/>
    <w:rsid w:val="008467E4"/>
    <w:rsid w:val="008476E0"/>
    <w:rsid w:val="0085000B"/>
    <w:rsid w:val="00850D73"/>
    <w:rsid w:val="00850F02"/>
    <w:rsid w:val="00854688"/>
    <w:rsid w:val="00856046"/>
    <w:rsid w:val="00861D31"/>
    <w:rsid w:val="00863CD8"/>
    <w:rsid w:val="00864E9B"/>
    <w:rsid w:val="00866A50"/>
    <w:rsid w:val="0087022E"/>
    <w:rsid w:val="00870F43"/>
    <w:rsid w:val="0087138E"/>
    <w:rsid w:val="00872ABF"/>
    <w:rsid w:val="00873CBD"/>
    <w:rsid w:val="008753C8"/>
    <w:rsid w:val="00877801"/>
    <w:rsid w:val="008827E8"/>
    <w:rsid w:val="00883D4B"/>
    <w:rsid w:val="0088558C"/>
    <w:rsid w:val="008874A8"/>
    <w:rsid w:val="00895CEB"/>
    <w:rsid w:val="008A13B6"/>
    <w:rsid w:val="008A6E1B"/>
    <w:rsid w:val="008A7570"/>
    <w:rsid w:val="008A7F75"/>
    <w:rsid w:val="008B233E"/>
    <w:rsid w:val="008B2889"/>
    <w:rsid w:val="008B3176"/>
    <w:rsid w:val="008B38A7"/>
    <w:rsid w:val="008B4E8C"/>
    <w:rsid w:val="008B68B3"/>
    <w:rsid w:val="008C0204"/>
    <w:rsid w:val="008C098A"/>
    <w:rsid w:val="008C1A66"/>
    <w:rsid w:val="008C4509"/>
    <w:rsid w:val="008C6AB8"/>
    <w:rsid w:val="008D0EE6"/>
    <w:rsid w:val="008D18C2"/>
    <w:rsid w:val="008D18E4"/>
    <w:rsid w:val="008D18FF"/>
    <w:rsid w:val="008D199E"/>
    <w:rsid w:val="008D1DE9"/>
    <w:rsid w:val="008D2C47"/>
    <w:rsid w:val="008D374C"/>
    <w:rsid w:val="008D429B"/>
    <w:rsid w:val="008D60A6"/>
    <w:rsid w:val="008D69A6"/>
    <w:rsid w:val="008D6A0D"/>
    <w:rsid w:val="008D7049"/>
    <w:rsid w:val="008D7D44"/>
    <w:rsid w:val="008E1344"/>
    <w:rsid w:val="008E4944"/>
    <w:rsid w:val="008E55F8"/>
    <w:rsid w:val="008E5AA3"/>
    <w:rsid w:val="008E606F"/>
    <w:rsid w:val="008E7C06"/>
    <w:rsid w:val="008F07E6"/>
    <w:rsid w:val="008F09B1"/>
    <w:rsid w:val="008F15B3"/>
    <w:rsid w:val="008F427A"/>
    <w:rsid w:val="008F43A0"/>
    <w:rsid w:val="008F57B0"/>
    <w:rsid w:val="008F57C6"/>
    <w:rsid w:val="008F5B58"/>
    <w:rsid w:val="008F6566"/>
    <w:rsid w:val="008F6ACB"/>
    <w:rsid w:val="00900ED3"/>
    <w:rsid w:val="00902393"/>
    <w:rsid w:val="009034E2"/>
    <w:rsid w:val="00903ABB"/>
    <w:rsid w:val="009043EF"/>
    <w:rsid w:val="00906825"/>
    <w:rsid w:val="0091026E"/>
    <w:rsid w:val="00910989"/>
    <w:rsid w:val="0091163D"/>
    <w:rsid w:val="00914917"/>
    <w:rsid w:val="0091512A"/>
    <w:rsid w:val="009155C0"/>
    <w:rsid w:val="0091585C"/>
    <w:rsid w:val="00916F99"/>
    <w:rsid w:val="00917281"/>
    <w:rsid w:val="00917753"/>
    <w:rsid w:val="00917DD1"/>
    <w:rsid w:val="00917E7B"/>
    <w:rsid w:val="00921555"/>
    <w:rsid w:val="009224AF"/>
    <w:rsid w:val="00927F28"/>
    <w:rsid w:val="00931794"/>
    <w:rsid w:val="009320BA"/>
    <w:rsid w:val="0093408E"/>
    <w:rsid w:val="00935E29"/>
    <w:rsid w:val="00936001"/>
    <w:rsid w:val="00936891"/>
    <w:rsid w:val="00944E2C"/>
    <w:rsid w:val="00945220"/>
    <w:rsid w:val="0094571D"/>
    <w:rsid w:val="00947126"/>
    <w:rsid w:val="00947814"/>
    <w:rsid w:val="00951593"/>
    <w:rsid w:val="009522D5"/>
    <w:rsid w:val="00953F16"/>
    <w:rsid w:val="009553C6"/>
    <w:rsid w:val="00955AAD"/>
    <w:rsid w:val="00961B95"/>
    <w:rsid w:val="00962DC0"/>
    <w:rsid w:val="00963549"/>
    <w:rsid w:val="00964E3B"/>
    <w:rsid w:val="00967E18"/>
    <w:rsid w:val="00967F7B"/>
    <w:rsid w:val="00972D48"/>
    <w:rsid w:val="009736B7"/>
    <w:rsid w:val="00974425"/>
    <w:rsid w:val="0097461A"/>
    <w:rsid w:val="00977F8A"/>
    <w:rsid w:val="00981B30"/>
    <w:rsid w:val="00983874"/>
    <w:rsid w:val="00984DAB"/>
    <w:rsid w:val="00985D7A"/>
    <w:rsid w:val="00986048"/>
    <w:rsid w:val="0098734C"/>
    <w:rsid w:val="009903E6"/>
    <w:rsid w:val="0099118C"/>
    <w:rsid w:val="00991776"/>
    <w:rsid w:val="00991B1D"/>
    <w:rsid w:val="0099753D"/>
    <w:rsid w:val="009A05DE"/>
    <w:rsid w:val="009A11AD"/>
    <w:rsid w:val="009A2160"/>
    <w:rsid w:val="009A3082"/>
    <w:rsid w:val="009A3730"/>
    <w:rsid w:val="009B0957"/>
    <w:rsid w:val="009B27A7"/>
    <w:rsid w:val="009B2977"/>
    <w:rsid w:val="009B2A85"/>
    <w:rsid w:val="009B3369"/>
    <w:rsid w:val="009B40E2"/>
    <w:rsid w:val="009B5133"/>
    <w:rsid w:val="009B642E"/>
    <w:rsid w:val="009B6624"/>
    <w:rsid w:val="009C03F9"/>
    <w:rsid w:val="009C1F5F"/>
    <w:rsid w:val="009C36FB"/>
    <w:rsid w:val="009C3BE5"/>
    <w:rsid w:val="009D0790"/>
    <w:rsid w:val="009D1995"/>
    <w:rsid w:val="009D4A42"/>
    <w:rsid w:val="009E0447"/>
    <w:rsid w:val="009E19BE"/>
    <w:rsid w:val="009E3457"/>
    <w:rsid w:val="009E5CF7"/>
    <w:rsid w:val="009E6537"/>
    <w:rsid w:val="009F1A78"/>
    <w:rsid w:val="009F2973"/>
    <w:rsid w:val="009F2A28"/>
    <w:rsid w:val="009F3704"/>
    <w:rsid w:val="009F39ED"/>
    <w:rsid w:val="009F3FDA"/>
    <w:rsid w:val="009F4AF6"/>
    <w:rsid w:val="009F51A1"/>
    <w:rsid w:val="009F5AAB"/>
    <w:rsid w:val="009F5EC2"/>
    <w:rsid w:val="009F739B"/>
    <w:rsid w:val="00A00306"/>
    <w:rsid w:val="00A00B1B"/>
    <w:rsid w:val="00A00ED7"/>
    <w:rsid w:val="00A01163"/>
    <w:rsid w:val="00A03B4E"/>
    <w:rsid w:val="00A03B8D"/>
    <w:rsid w:val="00A11A3B"/>
    <w:rsid w:val="00A13536"/>
    <w:rsid w:val="00A14C1F"/>
    <w:rsid w:val="00A1710F"/>
    <w:rsid w:val="00A20D52"/>
    <w:rsid w:val="00A2162D"/>
    <w:rsid w:val="00A2216A"/>
    <w:rsid w:val="00A226C0"/>
    <w:rsid w:val="00A25314"/>
    <w:rsid w:val="00A26701"/>
    <w:rsid w:val="00A26D34"/>
    <w:rsid w:val="00A2731F"/>
    <w:rsid w:val="00A3161D"/>
    <w:rsid w:val="00A31A09"/>
    <w:rsid w:val="00A331AB"/>
    <w:rsid w:val="00A331CD"/>
    <w:rsid w:val="00A33E17"/>
    <w:rsid w:val="00A34E16"/>
    <w:rsid w:val="00A34F59"/>
    <w:rsid w:val="00A35160"/>
    <w:rsid w:val="00A360FB"/>
    <w:rsid w:val="00A36933"/>
    <w:rsid w:val="00A36D7B"/>
    <w:rsid w:val="00A37413"/>
    <w:rsid w:val="00A41B47"/>
    <w:rsid w:val="00A42B60"/>
    <w:rsid w:val="00A437FC"/>
    <w:rsid w:val="00A458EF"/>
    <w:rsid w:val="00A5006F"/>
    <w:rsid w:val="00A50614"/>
    <w:rsid w:val="00A50A36"/>
    <w:rsid w:val="00A528F2"/>
    <w:rsid w:val="00A5347D"/>
    <w:rsid w:val="00A54EDD"/>
    <w:rsid w:val="00A6029F"/>
    <w:rsid w:val="00A646A3"/>
    <w:rsid w:val="00A64E6B"/>
    <w:rsid w:val="00A655C8"/>
    <w:rsid w:val="00A700BF"/>
    <w:rsid w:val="00A704A6"/>
    <w:rsid w:val="00A709CC"/>
    <w:rsid w:val="00A71084"/>
    <w:rsid w:val="00A71322"/>
    <w:rsid w:val="00A7308B"/>
    <w:rsid w:val="00A73F82"/>
    <w:rsid w:val="00A7622A"/>
    <w:rsid w:val="00A76BA5"/>
    <w:rsid w:val="00A77387"/>
    <w:rsid w:val="00A7744E"/>
    <w:rsid w:val="00A776AE"/>
    <w:rsid w:val="00A77783"/>
    <w:rsid w:val="00A812ED"/>
    <w:rsid w:val="00A817B4"/>
    <w:rsid w:val="00A84143"/>
    <w:rsid w:val="00A859B5"/>
    <w:rsid w:val="00A85BDE"/>
    <w:rsid w:val="00A90BD7"/>
    <w:rsid w:val="00A917B1"/>
    <w:rsid w:val="00A91DB9"/>
    <w:rsid w:val="00A929F0"/>
    <w:rsid w:val="00A9406F"/>
    <w:rsid w:val="00A942C9"/>
    <w:rsid w:val="00A956A4"/>
    <w:rsid w:val="00A956F7"/>
    <w:rsid w:val="00AA0E72"/>
    <w:rsid w:val="00AA3065"/>
    <w:rsid w:val="00AA4F85"/>
    <w:rsid w:val="00AB1A49"/>
    <w:rsid w:val="00AB3E02"/>
    <w:rsid w:val="00AB512A"/>
    <w:rsid w:val="00AB7EEA"/>
    <w:rsid w:val="00AC1838"/>
    <w:rsid w:val="00AC3192"/>
    <w:rsid w:val="00AC3943"/>
    <w:rsid w:val="00AC79E7"/>
    <w:rsid w:val="00AD00AE"/>
    <w:rsid w:val="00AD0BD1"/>
    <w:rsid w:val="00AD1292"/>
    <w:rsid w:val="00AD4F02"/>
    <w:rsid w:val="00AD55E4"/>
    <w:rsid w:val="00AD5E35"/>
    <w:rsid w:val="00AE0058"/>
    <w:rsid w:val="00AE05F1"/>
    <w:rsid w:val="00AE0884"/>
    <w:rsid w:val="00AE1541"/>
    <w:rsid w:val="00AE22DA"/>
    <w:rsid w:val="00AE2DE1"/>
    <w:rsid w:val="00AE60FC"/>
    <w:rsid w:val="00AF0DD5"/>
    <w:rsid w:val="00AF2FD5"/>
    <w:rsid w:val="00AF3FB0"/>
    <w:rsid w:val="00AF446D"/>
    <w:rsid w:val="00AF4EF0"/>
    <w:rsid w:val="00AF70D4"/>
    <w:rsid w:val="00AF7A2B"/>
    <w:rsid w:val="00B00BC6"/>
    <w:rsid w:val="00B00C04"/>
    <w:rsid w:val="00B00DED"/>
    <w:rsid w:val="00B0178A"/>
    <w:rsid w:val="00B03051"/>
    <w:rsid w:val="00B0369F"/>
    <w:rsid w:val="00B07A96"/>
    <w:rsid w:val="00B11421"/>
    <w:rsid w:val="00B1171D"/>
    <w:rsid w:val="00B1207D"/>
    <w:rsid w:val="00B17CAA"/>
    <w:rsid w:val="00B17E81"/>
    <w:rsid w:val="00B17FE3"/>
    <w:rsid w:val="00B20722"/>
    <w:rsid w:val="00B237C9"/>
    <w:rsid w:val="00B25374"/>
    <w:rsid w:val="00B25B19"/>
    <w:rsid w:val="00B25C9A"/>
    <w:rsid w:val="00B26870"/>
    <w:rsid w:val="00B26D55"/>
    <w:rsid w:val="00B307DD"/>
    <w:rsid w:val="00B3082A"/>
    <w:rsid w:val="00B329D1"/>
    <w:rsid w:val="00B32E80"/>
    <w:rsid w:val="00B33642"/>
    <w:rsid w:val="00B33654"/>
    <w:rsid w:val="00B33C25"/>
    <w:rsid w:val="00B34432"/>
    <w:rsid w:val="00B3462D"/>
    <w:rsid w:val="00B349AE"/>
    <w:rsid w:val="00B3611C"/>
    <w:rsid w:val="00B36212"/>
    <w:rsid w:val="00B375E1"/>
    <w:rsid w:val="00B37D79"/>
    <w:rsid w:val="00B413EA"/>
    <w:rsid w:val="00B421ED"/>
    <w:rsid w:val="00B433E5"/>
    <w:rsid w:val="00B46692"/>
    <w:rsid w:val="00B50E5E"/>
    <w:rsid w:val="00B52137"/>
    <w:rsid w:val="00B5295D"/>
    <w:rsid w:val="00B530A3"/>
    <w:rsid w:val="00B545A9"/>
    <w:rsid w:val="00B5535E"/>
    <w:rsid w:val="00B56124"/>
    <w:rsid w:val="00B56873"/>
    <w:rsid w:val="00B578BD"/>
    <w:rsid w:val="00B57DDA"/>
    <w:rsid w:val="00B601F1"/>
    <w:rsid w:val="00B61774"/>
    <w:rsid w:val="00B618D3"/>
    <w:rsid w:val="00B63AB3"/>
    <w:rsid w:val="00B647AE"/>
    <w:rsid w:val="00B65EFC"/>
    <w:rsid w:val="00B664F2"/>
    <w:rsid w:val="00B71826"/>
    <w:rsid w:val="00B730DD"/>
    <w:rsid w:val="00B76F31"/>
    <w:rsid w:val="00B7754A"/>
    <w:rsid w:val="00B8206F"/>
    <w:rsid w:val="00B836A3"/>
    <w:rsid w:val="00B83952"/>
    <w:rsid w:val="00B8453B"/>
    <w:rsid w:val="00B852B0"/>
    <w:rsid w:val="00B8788B"/>
    <w:rsid w:val="00B90FA2"/>
    <w:rsid w:val="00B92883"/>
    <w:rsid w:val="00B938F2"/>
    <w:rsid w:val="00B9415F"/>
    <w:rsid w:val="00B94311"/>
    <w:rsid w:val="00B95809"/>
    <w:rsid w:val="00B9632A"/>
    <w:rsid w:val="00BA0506"/>
    <w:rsid w:val="00BA2354"/>
    <w:rsid w:val="00BA60CF"/>
    <w:rsid w:val="00BA65D7"/>
    <w:rsid w:val="00BA74AD"/>
    <w:rsid w:val="00BB0DE3"/>
    <w:rsid w:val="00BB3AC7"/>
    <w:rsid w:val="00BB587E"/>
    <w:rsid w:val="00BB69B3"/>
    <w:rsid w:val="00BC00C8"/>
    <w:rsid w:val="00BC35AF"/>
    <w:rsid w:val="00BC50D1"/>
    <w:rsid w:val="00BD0ADC"/>
    <w:rsid w:val="00BD2C46"/>
    <w:rsid w:val="00BD2D83"/>
    <w:rsid w:val="00BD569E"/>
    <w:rsid w:val="00BD6588"/>
    <w:rsid w:val="00BE05E0"/>
    <w:rsid w:val="00BE0F0B"/>
    <w:rsid w:val="00BE1C00"/>
    <w:rsid w:val="00BE1E2E"/>
    <w:rsid w:val="00BE2186"/>
    <w:rsid w:val="00BE5F3B"/>
    <w:rsid w:val="00BE6B56"/>
    <w:rsid w:val="00BE6FD7"/>
    <w:rsid w:val="00BE7C38"/>
    <w:rsid w:val="00BF066B"/>
    <w:rsid w:val="00BF074B"/>
    <w:rsid w:val="00BF3E9F"/>
    <w:rsid w:val="00BF458C"/>
    <w:rsid w:val="00BF51EF"/>
    <w:rsid w:val="00BF549D"/>
    <w:rsid w:val="00BF708A"/>
    <w:rsid w:val="00BF7FD1"/>
    <w:rsid w:val="00C0043D"/>
    <w:rsid w:val="00C00E40"/>
    <w:rsid w:val="00C03B2E"/>
    <w:rsid w:val="00C05FE6"/>
    <w:rsid w:val="00C063DB"/>
    <w:rsid w:val="00C067DB"/>
    <w:rsid w:val="00C10060"/>
    <w:rsid w:val="00C10379"/>
    <w:rsid w:val="00C11794"/>
    <w:rsid w:val="00C1191C"/>
    <w:rsid w:val="00C1230E"/>
    <w:rsid w:val="00C13B2A"/>
    <w:rsid w:val="00C15B1A"/>
    <w:rsid w:val="00C17FBF"/>
    <w:rsid w:val="00C20DE2"/>
    <w:rsid w:val="00C2212A"/>
    <w:rsid w:val="00C22C3A"/>
    <w:rsid w:val="00C2567A"/>
    <w:rsid w:val="00C25BBA"/>
    <w:rsid w:val="00C26B19"/>
    <w:rsid w:val="00C27272"/>
    <w:rsid w:val="00C32EB0"/>
    <w:rsid w:val="00C342DE"/>
    <w:rsid w:val="00C351DF"/>
    <w:rsid w:val="00C36C3A"/>
    <w:rsid w:val="00C4087D"/>
    <w:rsid w:val="00C40BA2"/>
    <w:rsid w:val="00C41C71"/>
    <w:rsid w:val="00C424C1"/>
    <w:rsid w:val="00C43879"/>
    <w:rsid w:val="00C46100"/>
    <w:rsid w:val="00C500DB"/>
    <w:rsid w:val="00C5085A"/>
    <w:rsid w:val="00C55119"/>
    <w:rsid w:val="00C552EB"/>
    <w:rsid w:val="00C57E9E"/>
    <w:rsid w:val="00C60A6C"/>
    <w:rsid w:val="00C63E59"/>
    <w:rsid w:val="00C6567D"/>
    <w:rsid w:val="00C65A5B"/>
    <w:rsid w:val="00C665FA"/>
    <w:rsid w:val="00C70567"/>
    <w:rsid w:val="00C71C80"/>
    <w:rsid w:val="00C7206C"/>
    <w:rsid w:val="00C726CA"/>
    <w:rsid w:val="00C728CF"/>
    <w:rsid w:val="00C734DC"/>
    <w:rsid w:val="00C75900"/>
    <w:rsid w:val="00C76927"/>
    <w:rsid w:val="00C77238"/>
    <w:rsid w:val="00C812CA"/>
    <w:rsid w:val="00C83996"/>
    <w:rsid w:val="00C87049"/>
    <w:rsid w:val="00C871E7"/>
    <w:rsid w:val="00C91C63"/>
    <w:rsid w:val="00C91DBA"/>
    <w:rsid w:val="00C9729A"/>
    <w:rsid w:val="00CA27E7"/>
    <w:rsid w:val="00CA2E1B"/>
    <w:rsid w:val="00CA503E"/>
    <w:rsid w:val="00CA51A7"/>
    <w:rsid w:val="00CA6EBC"/>
    <w:rsid w:val="00CB0F7C"/>
    <w:rsid w:val="00CB2777"/>
    <w:rsid w:val="00CB7414"/>
    <w:rsid w:val="00CC1561"/>
    <w:rsid w:val="00CC1A54"/>
    <w:rsid w:val="00CC2365"/>
    <w:rsid w:val="00CC3C6D"/>
    <w:rsid w:val="00CC3ECC"/>
    <w:rsid w:val="00CC4F73"/>
    <w:rsid w:val="00CC61B4"/>
    <w:rsid w:val="00CC6DCF"/>
    <w:rsid w:val="00CD14DB"/>
    <w:rsid w:val="00CD4367"/>
    <w:rsid w:val="00CD47FC"/>
    <w:rsid w:val="00CD5A59"/>
    <w:rsid w:val="00CD5D3A"/>
    <w:rsid w:val="00CD612F"/>
    <w:rsid w:val="00CD7CC0"/>
    <w:rsid w:val="00CE0288"/>
    <w:rsid w:val="00CE2DE8"/>
    <w:rsid w:val="00CE4908"/>
    <w:rsid w:val="00CE5D03"/>
    <w:rsid w:val="00CE7D03"/>
    <w:rsid w:val="00CF11F2"/>
    <w:rsid w:val="00CF19E2"/>
    <w:rsid w:val="00CF2232"/>
    <w:rsid w:val="00CF2DFC"/>
    <w:rsid w:val="00CF3AA3"/>
    <w:rsid w:val="00CF3F19"/>
    <w:rsid w:val="00CF4DFF"/>
    <w:rsid w:val="00CF52D4"/>
    <w:rsid w:val="00CF60EA"/>
    <w:rsid w:val="00CF65D9"/>
    <w:rsid w:val="00CF7BC6"/>
    <w:rsid w:val="00D00B34"/>
    <w:rsid w:val="00D00FDA"/>
    <w:rsid w:val="00D01906"/>
    <w:rsid w:val="00D04058"/>
    <w:rsid w:val="00D04798"/>
    <w:rsid w:val="00D04C7E"/>
    <w:rsid w:val="00D067D6"/>
    <w:rsid w:val="00D119E6"/>
    <w:rsid w:val="00D12469"/>
    <w:rsid w:val="00D13736"/>
    <w:rsid w:val="00D13773"/>
    <w:rsid w:val="00D15937"/>
    <w:rsid w:val="00D1676F"/>
    <w:rsid w:val="00D16801"/>
    <w:rsid w:val="00D23173"/>
    <w:rsid w:val="00D255A4"/>
    <w:rsid w:val="00D30C90"/>
    <w:rsid w:val="00D315B5"/>
    <w:rsid w:val="00D31BF5"/>
    <w:rsid w:val="00D352BB"/>
    <w:rsid w:val="00D35BD8"/>
    <w:rsid w:val="00D373C6"/>
    <w:rsid w:val="00D4073F"/>
    <w:rsid w:val="00D415B9"/>
    <w:rsid w:val="00D41D98"/>
    <w:rsid w:val="00D422CA"/>
    <w:rsid w:val="00D44708"/>
    <w:rsid w:val="00D45B87"/>
    <w:rsid w:val="00D46899"/>
    <w:rsid w:val="00D47F76"/>
    <w:rsid w:val="00D533A2"/>
    <w:rsid w:val="00D548C2"/>
    <w:rsid w:val="00D565CD"/>
    <w:rsid w:val="00D57918"/>
    <w:rsid w:val="00D63E43"/>
    <w:rsid w:val="00D710BE"/>
    <w:rsid w:val="00D72EFB"/>
    <w:rsid w:val="00D73DF8"/>
    <w:rsid w:val="00D76290"/>
    <w:rsid w:val="00D80E44"/>
    <w:rsid w:val="00D80EF9"/>
    <w:rsid w:val="00D812AB"/>
    <w:rsid w:val="00D8192B"/>
    <w:rsid w:val="00D85361"/>
    <w:rsid w:val="00D927DA"/>
    <w:rsid w:val="00D94331"/>
    <w:rsid w:val="00D94D56"/>
    <w:rsid w:val="00D9520F"/>
    <w:rsid w:val="00D96C28"/>
    <w:rsid w:val="00DA460C"/>
    <w:rsid w:val="00DA47C4"/>
    <w:rsid w:val="00DA5AA6"/>
    <w:rsid w:val="00DA628C"/>
    <w:rsid w:val="00DA67C4"/>
    <w:rsid w:val="00DB1063"/>
    <w:rsid w:val="00DB1B48"/>
    <w:rsid w:val="00DC1881"/>
    <w:rsid w:val="00DC389F"/>
    <w:rsid w:val="00DC46E1"/>
    <w:rsid w:val="00DC595B"/>
    <w:rsid w:val="00DC608E"/>
    <w:rsid w:val="00DC6812"/>
    <w:rsid w:val="00DC6840"/>
    <w:rsid w:val="00DC713F"/>
    <w:rsid w:val="00DD02E5"/>
    <w:rsid w:val="00DD1430"/>
    <w:rsid w:val="00DD2990"/>
    <w:rsid w:val="00DD584B"/>
    <w:rsid w:val="00DD5E23"/>
    <w:rsid w:val="00DD6A82"/>
    <w:rsid w:val="00DE50B2"/>
    <w:rsid w:val="00DE6AC2"/>
    <w:rsid w:val="00DE701D"/>
    <w:rsid w:val="00DE778D"/>
    <w:rsid w:val="00DF05C0"/>
    <w:rsid w:val="00DF060F"/>
    <w:rsid w:val="00DF0821"/>
    <w:rsid w:val="00DF08CF"/>
    <w:rsid w:val="00DF27A2"/>
    <w:rsid w:val="00DF2B97"/>
    <w:rsid w:val="00DF42E0"/>
    <w:rsid w:val="00DF5965"/>
    <w:rsid w:val="00DF6B39"/>
    <w:rsid w:val="00DF76EA"/>
    <w:rsid w:val="00E0314E"/>
    <w:rsid w:val="00E037D1"/>
    <w:rsid w:val="00E04DFF"/>
    <w:rsid w:val="00E05FAA"/>
    <w:rsid w:val="00E076C2"/>
    <w:rsid w:val="00E13781"/>
    <w:rsid w:val="00E13953"/>
    <w:rsid w:val="00E13AD5"/>
    <w:rsid w:val="00E1554D"/>
    <w:rsid w:val="00E165F3"/>
    <w:rsid w:val="00E16B1F"/>
    <w:rsid w:val="00E16D17"/>
    <w:rsid w:val="00E16E51"/>
    <w:rsid w:val="00E1746B"/>
    <w:rsid w:val="00E2147C"/>
    <w:rsid w:val="00E21595"/>
    <w:rsid w:val="00E223BD"/>
    <w:rsid w:val="00E236F6"/>
    <w:rsid w:val="00E244FA"/>
    <w:rsid w:val="00E2458E"/>
    <w:rsid w:val="00E2709E"/>
    <w:rsid w:val="00E30DE1"/>
    <w:rsid w:val="00E31631"/>
    <w:rsid w:val="00E327D3"/>
    <w:rsid w:val="00E4106E"/>
    <w:rsid w:val="00E411D8"/>
    <w:rsid w:val="00E41DDB"/>
    <w:rsid w:val="00E42033"/>
    <w:rsid w:val="00E44024"/>
    <w:rsid w:val="00E44D9D"/>
    <w:rsid w:val="00E472B4"/>
    <w:rsid w:val="00E519A9"/>
    <w:rsid w:val="00E525C6"/>
    <w:rsid w:val="00E56930"/>
    <w:rsid w:val="00E60BCE"/>
    <w:rsid w:val="00E60EFB"/>
    <w:rsid w:val="00E634F5"/>
    <w:rsid w:val="00E72979"/>
    <w:rsid w:val="00E73C27"/>
    <w:rsid w:val="00E7478B"/>
    <w:rsid w:val="00E7483C"/>
    <w:rsid w:val="00E76558"/>
    <w:rsid w:val="00E8089F"/>
    <w:rsid w:val="00E81220"/>
    <w:rsid w:val="00E819D1"/>
    <w:rsid w:val="00E83833"/>
    <w:rsid w:val="00E844A6"/>
    <w:rsid w:val="00E8491C"/>
    <w:rsid w:val="00E85D95"/>
    <w:rsid w:val="00E85F03"/>
    <w:rsid w:val="00E87228"/>
    <w:rsid w:val="00E90E77"/>
    <w:rsid w:val="00E9159D"/>
    <w:rsid w:val="00E944B2"/>
    <w:rsid w:val="00EA0037"/>
    <w:rsid w:val="00EA0E78"/>
    <w:rsid w:val="00EA0FC5"/>
    <w:rsid w:val="00EA2086"/>
    <w:rsid w:val="00EA2589"/>
    <w:rsid w:val="00EA79BC"/>
    <w:rsid w:val="00EB1CBD"/>
    <w:rsid w:val="00EB39A3"/>
    <w:rsid w:val="00EB58EB"/>
    <w:rsid w:val="00EB5FE8"/>
    <w:rsid w:val="00EB6E53"/>
    <w:rsid w:val="00EB77E1"/>
    <w:rsid w:val="00EC1D4B"/>
    <w:rsid w:val="00EC1F8F"/>
    <w:rsid w:val="00EC2381"/>
    <w:rsid w:val="00EC3FCA"/>
    <w:rsid w:val="00EC7177"/>
    <w:rsid w:val="00EC71A8"/>
    <w:rsid w:val="00ED074F"/>
    <w:rsid w:val="00ED382C"/>
    <w:rsid w:val="00ED38E9"/>
    <w:rsid w:val="00ED7344"/>
    <w:rsid w:val="00EE451F"/>
    <w:rsid w:val="00EE4F12"/>
    <w:rsid w:val="00EE7AAB"/>
    <w:rsid w:val="00EF1737"/>
    <w:rsid w:val="00EF2CFD"/>
    <w:rsid w:val="00EF69D3"/>
    <w:rsid w:val="00EF6AC5"/>
    <w:rsid w:val="00EF6CF8"/>
    <w:rsid w:val="00F0008C"/>
    <w:rsid w:val="00F00F0B"/>
    <w:rsid w:val="00F103AF"/>
    <w:rsid w:val="00F106F6"/>
    <w:rsid w:val="00F1252F"/>
    <w:rsid w:val="00F127F4"/>
    <w:rsid w:val="00F12D58"/>
    <w:rsid w:val="00F134C3"/>
    <w:rsid w:val="00F141FA"/>
    <w:rsid w:val="00F14357"/>
    <w:rsid w:val="00F16984"/>
    <w:rsid w:val="00F16CAC"/>
    <w:rsid w:val="00F22311"/>
    <w:rsid w:val="00F27222"/>
    <w:rsid w:val="00F33D40"/>
    <w:rsid w:val="00F36811"/>
    <w:rsid w:val="00F3732F"/>
    <w:rsid w:val="00F41BA5"/>
    <w:rsid w:val="00F42F9D"/>
    <w:rsid w:val="00F43F87"/>
    <w:rsid w:val="00F47442"/>
    <w:rsid w:val="00F47962"/>
    <w:rsid w:val="00F52DE7"/>
    <w:rsid w:val="00F5431B"/>
    <w:rsid w:val="00F54D40"/>
    <w:rsid w:val="00F55FB3"/>
    <w:rsid w:val="00F57000"/>
    <w:rsid w:val="00F61408"/>
    <w:rsid w:val="00F61FAD"/>
    <w:rsid w:val="00F631A0"/>
    <w:rsid w:val="00F635D0"/>
    <w:rsid w:val="00F63CE9"/>
    <w:rsid w:val="00F70830"/>
    <w:rsid w:val="00F71856"/>
    <w:rsid w:val="00F72426"/>
    <w:rsid w:val="00F729E5"/>
    <w:rsid w:val="00F74AA3"/>
    <w:rsid w:val="00F7532F"/>
    <w:rsid w:val="00F767FF"/>
    <w:rsid w:val="00F76D1F"/>
    <w:rsid w:val="00F77FF9"/>
    <w:rsid w:val="00F8059A"/>
    <w:rsid w:val="00F81A91"/>
    <w:rsid w:val="00F82658"/>
    <w:rsid w:val="00F842A9"/>
    <w:rsid w:val="00F84565"/>
    <w:rsid w:val="00F8460E"/>
    <w:rsid w:val="00F856C1"/>
    <w:rsid w:val="00F95399"/>
    <w:rsid w:val="00F95FDD"/>
    <w:rsid w:val="00F960AE"/>
    <w:rsid w:val="00FA09B8"/>
    <w:rsid w:val="00FA1599"/>
    <w:rsid w:val="00FA5242"/>
    <w:rsid w:val="00FA6737"/>
    <w:rsid w:val="00FA76D7"/>
    <w:rsid w:val="00FB1736"/>
    <w:rsid w:val="00FB1D12"/>
    <w:rsid w:val="00FB5C9F"/>
    <w:rsid w:val="00FB64AA"/>
    <w:rsid w:val="00FB71FB"/>
    <w:rsid w:val="00FC00CF"/>
    <w:rsid w:val="00FC3070"/>
    <w:rsid w:val="00FC605E"/>
    <w:rsid w:val="00FC6068"/>
    <w:rsid w:val="00FC6187"/>
    <w:rsid w:val="00FC7523"/>
    <w:rsid w:val="00FC7B5A"/>
    <w:rsid w:val="00FD0160"/>
    <w:rsid w:val="00FD3669"/>
    <w:rsid w:val="00FD4D5C"/>
    <w:rsid w:val="00FD53C0"/>
    <w:rsid w:val="00FD5426"/>
    <w:rsid w:val="00FD5E90"/>
    <w:rsid w:val="00FE0B9F"/>
    <w:rsid w:val="00FE0D8F"/>
    <w:rsid w:val="00FE2BD2"/>
    <w:rsid w:val="00FE2F11"/>
    <w:rsid w:val="00FE3A60"/>
    <w:rsid w:val="00FE6772"/>
    <w:rsid w:val="00FE6BB4"/>
    <w:rsid w:val="00FE7A1A"/>
    <w:rsid w:val="00FF3E9D"/>
    <w:rsid w:val="00FF59F9"/>
    <w:rsid w:val="00FF69FC"/>
    <w:rsid w:val="00FF74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EBF3"/>
  <w15:docId w15:val="{A98E49C5-221E-405F-AA8C-9FF6F1BF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F0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9"/>
    <w:qFormat/>
    <w:rsid w:val="001C6B1C"/>
    <w:pPr>
      <w:spacing w:before="100" w:beforeAutospacing="1" w:after="100" w:afterAutospacing="1"/>
      <w:outlineLvl w:val="0"/>
    </w:pPr>
    <w:rPr>
      <w:b/>
      <w:bCs/>
      <w:kern w:val="36"/>
      <w:sz w:val="48"/>
      <w:szCs w:val="48"/>
      <w:lang w:val="en-GB" w:eastAsia="en-GB"/>
    </w:rPr>
  </w:style>
  <w:style w:type="paragraph" w:styleId="Balk2">
    <w:name w:val="heading 2"/>
    <w:basedOn w:val="Normal"/>
    <w:next w:val="Normal"/>
    <w:link w:val="Balk2Char"/>
    <w:uiPriority w:val="9"/>
    <w:unhideWhenUsed/>
    <w:qFormat/>
    <w:rsid w:val="00964E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745B37"/>
    <w:pPr>
      <w:keepNext/>
      <w:keepLines/>
      <w:spacing w:before="40"/>
      <w:outlineLvl w:val="2"/>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0D6420"/>
  </w:style>
  <w:style w:type="paragraph" w:styleId="AltBilgi">
    <w:name w:val="footer"/>
    <w:basedOn w:val="Normal"/>
    <w:link w:val="Al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0D6420"/>
  </w:style>
  <w:style w:type="paragraph" w:styleId="BalonMetni">
    <w:name w:val="Balloon Text"/>
    <w:basedOn w:val="Normal"/>
    <w:link w:val="BalonMetniChar"/>
    <w:uiPriority w:val="99"/>
    <w:unhideWhenUsed/>
    <w:rsid w:val="000D6420"/>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uiPriority w:val="99"/>
    <w:rsid w:val="000D6420"/>
    <w:rPr>
      <w:rFonts w:ascii="Segoe UI" w:hAnsi="Segoe UI" w:cs="Segoe UI"/>
      <w:sz w:val="18"/>
      <w:szCs w:val="18"/>
    </w:rPr>
  </w:style>
  <w:style w:type="paragraph" w:styleId="GvdeMetni3">
    <w:name w:val="Body Text 3"/>
    <w:basedOn w:val="Normal"/>
    <w:link w:val="GvdeMetni3Char"/>
    <w:uiPriority w:val="99"/>
    <w:unhideWhenUsed/>
    <w:rsid w:val="00360A4B"/>
    <w:pPr>
      <w:spacing w:before="100" w:beforeAutospacing="1" w:after="100" w:afterAutospacing="1"/>
    </w:pPr>
    <w:rPr>
      <w:rFonts w:eastAsiaTheme="minorHAnsi"/>
    </w:rPr>
  </w:style>
  <w:style w:type="character" w:customStyle="1" w:styleId="GvdeMetni3Char">
    <w:name w:val="Gövde Metni 3 Char"/>
    <w:basedOn w:val="VarsaylanParagrafYazTipi"/>
    <w:link w:val="GvdeMetni3"/>
    <w:uiPriority w:val="99"/>
    <w:rsid w:val="00360A4B"/>
    <w:rPr>
      <w:rFonts w:ascii="Times New Roman" w:hAnsi="Times New Roman" w:cs="Times New Roman"/>
      <w:sz w:val="24"/>
      <w:szCs w:val="24"/>
      <w:lang w:eastAsia="tr-TR"/>
    </w:rPr>
  </w:style>
  <w:style w:type="paragraph" w:customStyle="1" w:styleId="Normal2">
    <w:name w:val="Normal2"/>
    <w:basedOn w:val="Normal"/>
    <w:rsid w:val="005A20BE"/>
    <w:pPr>
      <w:widowControl w:val="0"/>
    </w:pPr>
    <w:rPr>
      <w:noProof/>
      <w:sz w:val="20"/>
      <w:szCs w:val="20"/>
    </w:rPr>
  </w:style>
  <w:style w:type="table" w:styleId="TabloKlavuzu">
    <w:name w:val="Table Grid"/>
    <w:basedOn w:val="NormalTablo"/>
    <w:uiPriority w:val="39"/>
    <w:rsid w:val="006D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56F7"/>
    <w:pPr>
      <w:ind w:left="720"/>
      <w:contextualSpacing/>
    </w:pPr>
  </w:style>
  <w:style w:type="table" w:customStyle="1" w:styleId="TableNormal1">
    <w:name w:val="Table Normal1"/>
    <w:rsid w:val="004656F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paragraph" w:customStyle="1" w:styleId="Gvde">
    <w:name w:val="Gövde"/>
    <w:rsid w:val="004656F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tr-TR"/>
      <w14:textOutline w14:w="0" w14:cap="flat" w14:cmpd="sng" w14:algn="ctr">
        <w14:noFill/>
        <w14:prstDash w14:val="solid"/>
        <w14:bevel/>
      </w14:textOutline>
    </w:rPr>
  </w:style>
  <w:style w:type="character" w:customStyle="1" w:styleId="viiyi">
    <w:name w:val="viiyi"/>
    <w:basedOn w:val="VarsaylanParagrafYazTipi"/>
    <w:rsid w:val="00664F60"/>
  </w:style>
  <w:style w:type="character" w:customStyle="1" w:styleId="jlqj4b">
    <w:name w:val="jlqj4b"/>
    <w:basedOn w:val="VarsaylanParagrafYazTipi"/>
    <w:rsid w:val="00664F60"/>
  </w:style>
  <w:style w:type="character" w:styleId="Kpr">
    <w:name w:val="Hyperlink"/>
    <w:basedOn w:val="VarsaylanParagrafYazTipi"/>
    <w:uiPriority w:val="99"/>
    <w:unhideWhenUsed/>
    <w:rsid w:val="003F4736"/>
    <w:rPr>
      <w:color w:val="0000FF"/>
      <w:u w:val="single"/>
    </w:rPr>
  </w:style>
  <w:style w:type="character" w:styleId="Vurgu">
    <w:name w:val="Emphasis"/>
    <w:basedOn w:val="VarsaylanParagrafYazTipi"/>
    <w:uiPriority w:val="20"/>
    <w:qFormat/>
    <w:rsid w:val="00304BFD"/>
    <w:rPr>
      <w:i/>
      <w:iCs/>
    </w:rPr>
  </w:style>
  <w:style w:type="character" w:styleId="Gl">
    <w:name w:val="Strong"/>
    <w:basedOn w:val="VarsaylanParagrafYazTipi"/>
    <w:uiPriority w:val="22"/>
    <w:qFormat/>
    <w:rsid w:val="00304BFD"/>
    <w:rPr>
      <w:b/>
      <w:bCs/>
    </w:rPr>
  </w:style>
  <w:style w:type="character" w:customStyle="1" w:styleId="Balk1Char">
    <w:name w:val="Başlık 1 Char"/>
    <w:basedOn w:val="VarsaylanParagrafYazTipi"/>
    <w:link w:val="Balk1"/>
    <w:uiPriority w:val="9"/>
    <w:rsid w:val="001C6B1C"/>
    <w:rPr>
      <w:rFonts w:ascii="Times New Roman" w:eastAsia="Times New Roman" w:hAnsi="Times New Roman" w:cs="Times New Roman"/>
      <w:b/>
      <w:bCs/>
      <w:kern w:val="36"/>
      <w:sz w:val="48"/>
      <w:szCs w:val="48"/>
      <w:lang w:val="en-GB" w:eastAsia="en-GB"/>
    </w:rPr>
  </w:style>
  <w:style w:type="paragraph" w:customStyle="1" w:styleId="Default">
    <w:name w:val="Default"/>
    <w:rsid w:val="001A13B3"/>
    <w:pPr>
      <w:autoSpaceDE w:val="0"/>
      <w:autoSpaceDN w:val="0"/>
      <w:adjustRightInd w:val="0"/>
      <w:spacing w:after="0" w:line="240" w:lineRule="auto"/>
    </w:pPr>
    <w:rPr>
      <w:rFonts w:ascii="Khmer UI" w:hAnsi="Khmer UI" w:cs="Khmer UI"/>
      <w:color w:val="000000"/>
      <w:sz w:val="24"/>
      <w:szCs w:val="24"/>
    </w:rPr>
  </w:style>
  <w:style w:type="paragraph" w:styleId="NormalWeb">
    <w:name w:val="Normal (Web)"/>
    <w:basedOn w:val="Normal"/>
    <w:uiPriority w:val="99"/>
    <w:unhideWhenUsed/>
    <w:rsid w:val="00393DA8"/>
    <w:pPr>
      <w:spacing w:before="100" w:beforeAutospacing="1" w:after="100" w:afterAutospacing="1"/>
    </w:pPr>
    <w:rPr>
      <w:lang w:val="en-GB" w:eastAsia="en-GB"/>
    </w:rPr>
  </w:style>
  <w:style w:type="paragraph" w:styleId="HTMLncedenBiimlendirilmi">
    <w:name w:val="HTML Preformatted"/>
    <w:basedOn w:val="Normal"/>
    <w:link w:val="HTMLncedenBiimlendirilmiChar"/>
    <w:uiPriority w:val="99"/>
    <w:unhideWhenUsed/>
    <w:rsid w:val="00252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ncedenBiimlendirilmiChar">
    <w:name w:val="HTML Önceden Biçimlendirilmiş Char"/>
    <w:basedOn w:val="VarsaylanParagrafYazTipi"/>
    <w:link w:val="HTMLncedenBiimlendirilmi"/>
    <w:uiPriority w:val="99"/>
    <w:rsid w:val="00252804"/>
    <w:rPr>
      <w:rFonts w:ascii="Courier New" w:eastAsia="Times New Roman" w:hAnsi="Courier New" w:cs="Courier New"/>
      <w:sz w:val="20"/>
      <w:szCs w:val="20"/>
      <w:lang w:val="en-GB" w:eastAsia="en-GB"/>
    </w:rPr>
  </w:style>
  <w:style w:type="character" w:customStyle="1" w:styleId="Balk3Char">
    <w:name w:val="Başlık 3 Char"/>
    <w:basedOn w:val="VarsaylanParagrafYazTipi"/>
    <w:link w:val="Balk3"/>
    <w:uiPriority w:val="9"/>
    <w:rsid w:val="00745B37"/>
    <w:rPr>
      <w:rFonts w:asciiTheme="majorHAnsi" w:eastAsiaTheme="majorEastAsia" w:hAnsiTheme="majorHAnsi" w:cstheme="majorBidi"/>
      <w:color w:val="1F3763" w:themeColor="accent1" w:themeShade="7F"/>
      <w:sz w:val="24"/>
      <w:szCs w:val="24"/>
      <w:lang w:eastAsia="tr-TR"/>
    </w:rPr>
  </w:style>
  <w:style w:type="character" w:customStyle="1" w:styleId="sr-hotelname">
    <w:name w:val="sr-hotel__name"/>
    <w:basedOn w:val="VarsaylanParagrafYazTipi"/>
    <w:rsid w:val="00745B37"/>
  </w:style>
  <w:style w:type="character" w:customStyle="1" w:styleId="Balk2Char">
    <w:name w:val="Başlık 2 Char"/>
    <w:basedOn w:val="VarsaylanParagrafYazTipi"/>
    <w:link w:val="Balk2"/>
    <w:uiPriority w:val="9"/>
    <w:rsid w:val="00964E3B"/>
    <w:rPr>
      <w:rFonts w:asciiTheme="majorHAnsi" w:eastAsiaTheme="majorEastAsia" w:hAnsiTheme="majorHAnsi" w:cstheme="majorBidi"/>
      <w:color w:val="2F5496" w:themeColor="accent1" w:themeShade="BF"/>
      <w:sz w:val="26"/>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25568">
      <w:bodyDiv w:val="1"/>
      <w:marLeft w:val="0"/>
      <w:marRight w:val="0"/>
      <w:marTop w:val="0"/>
      <w:marBottom w:val="0"/>
      <w:divBdr>
        <w:top w:val="none" w:sz="0" w:space="0" w:color="auto"/>
        <w:left w:val="none" w:sz="0" w:space="0" w:color="auto"/>
        <w:bottom w:val="none" w:sz="0" w:space="0" w:color="auto"/>
        <w:right w:val="none" w:sz="0" w:space="0" w:color="auto"/>
      </w:divBdr>
    </w:div>
    <w:div w:id="152720743">
      <w:bodyDiv w:val="1"/>
      <w:marLeft w:val="0"/>
      <w:marRight w:val="0"/>
      <w:marTop w:val="0"/>
      <w:marBottom w:val="0"/>
      <w:divBdr>
        <w:top w:val="none" w:sz="0" w:space="0" w:color="auto"/>
        <w:left w:val="none" w:sz="0" w:space="0" w:color="auto"/>
        <w:bottom w:val="none" w:sz="0" w:space="0" w:color="auto"/>
        <w:right w:val="none" w:sz="0" w:space="0" w:color="auto"/>
      </w:divBdr>
    </w:div>
    <w:div w:id="173884593">
      <w:bodyDiv w:val="1"/>
      <w:marLeft w:val="0"/>
      <w:marRight w:val="0"/>
      <w:marTop w:val="0"/>
      <w:marBottom w:val="0"/>
      <w:divBdr>
        <w:top w:val="none" w:sz="0" w:space="0" w:color="auto"/>
        <w:left w:val="none" w:sz="0" w:space="0" w:color="auto"/>
        <w:bottom w:val="none" w:sz="0" w:space="0" w:color="auto"/>
        <w:right w:val="none" w:sz="0" w:space="0" w:color="auto"/>
      </w:divBdr>
      <w:divsChild>
        <w:div w:id="437219253">
          <w:marLeft w:val="0"/>
          <w:marRight w:val="0"/>
          <w:marTop w:val="0"/>
          <w:marBottom w:val="0"/>
          <w:divBdr>
            <w:top w:val="none" w:sz="0" w:space="0" w:color="auto"/>
            <w:left w:val="none" w:sz="0" w:space="0" w:color="auto"/>
            <w:bottom w:val="none" w:sz="0" w:space="0" w:color="auto"/>
            <w:right w:val="none" w:sz="0" w:space="0" w:color="auto"/>
          </w:divBdr>
        </w:div>
      </w:divsChild>
    </w:div>
    <w:div w:id="205995683">
      <w:bodyDiv w:val="1"/>
      <w:marLeft w:val="0"/>
      <w:marRight w:val="0"/>
      <w:marTop w:val="0"/>
      <w:marBottom w:val="0"/>
      <w:divBdr>
        <w:top w:val="none" w:sz="0" w:space="0" w:color="auto"/>
        <w:left w:val="none" w:sz="0" w:space="0" w:color="auto"/>
        <w:bottom w:val="none" w:sz="0" w:space="0" w:color="auto"/>
        <w:right w:val="none" w:sz="0" w:space="0" w:color="auto"/>
      </w:divBdr>
    </w:div>
    <w:div w:id="218710013">
      <w:bodyDiv w:val="1"/>
      <w:marLeft w:val="0"/>
      <w:marRight w:val="0"/>
      <w:marTop w:val="0"/>
      <w:marBottom w:val="0"/>
      <w:divBdr>
        <w:top w:val="none" w:sz="0" w:space="0" w:color="auto"/>
        <w:left w:val="none" w:sz="0" w:space="0" w:color="auto"/>
        <w:bottom w:val="none" w:sz="0" w:space="0" w:color="auto"/>
        <w:right w:val="none" w:sz="0" w:space="0" w:color="auto"/>
      </w:divBdr>
      <w:divsChild>
        <w:div w:id="752236652">
          <w:marLeft w:val="0"/>
          <w:marRight w:val="0"/>
          <w:marTop w:val="0"/>
          <w:marBottom w:val="0"/>
          <w:divBdr>
            <w:top w:val="none" w:sz="0" w:space="0" w:color="auto"/>
            <w:left w:val="none" w:sz="0" w:space="0" w:color="auto"/>
            <w:bottom w:val="none" w:sz="0" w:space="0" w:color="auto"/>
            <w:right w:val="none" w:sz="0" w:space="0" w:color="auto"/>
          </w:divBdr>
          <w:divsChild>
            <w:div w:id="591477155">
              <w:marLeft w:val="0"/>
              <w:marRight w:val="0"/>
              <w:marTop w:val="0"/>
              <w:marBottom w:val="0"/>
              <w:divBdr>
                <w:top w:val="none" w:sz="0" w:space="0" w:color="auto"/>
                <w:left w:val="none" w:sz="0" w:space="0" w:color="auto"/>
                <w:bottom w:val="none" w:sz="0" w:space="0" w:color="auto"/>
                <w:right w:val="none" w:sz="0" w:space="0" w:color="auto"/>
              </w:divBdr>
              <w:divsChild>
                <w:div w:id="12196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040991">
      <w:bodyDiv w:val="1"/>
      <w:marLeft w:val="0"/>
      <w:marRight w:val="0"/>
      <w:marTop w:val="0"/>
      <w:marBottom w:val="0"/>
      <w:divBdr>
        <w:top w:val="none" w:sz="0" w:space="0" w:color="auto"/>
        <w:left w:val="none" w:sz="0" w:space="0" w:color="auto"/>
        <w:bottom w:val="none" w:sz="0" w:space="0" w:color="auto"/>
        <w:right w:val="none" w:sz="0" w:space="0" w:color="auto"/>
      </w:divBdr>
      <w:divsChild>
        <w:div w:id="1494687323">
          <w:marLeft w:val="0"/>
          <w:marRight w:val="0"/>
          <w:marTop w:val="0"/>
          <w:marBottom w:val="0"/>
          <w:divBdr>
            <w:top w:val="none" w:sz="0" w:space="0" w:color="auto"/>
            <w:left w:val="none" w:sz="0" w:space="0" w:color="auto"/>
            <w:bottom w:val="none" w:sz="0" w:space="0" w:color="auto"/>
            <w:right w:val="none" w:sz="0" w:space="0" w:color="auto"/>
          </w:divBdr>
        </w:div>
      </w:divsChild>
    </w:div>
    <w:div w:id="348995843">
      <w:bodyDiv w:val="1"/>
      <w:marLeft w:val="0"/>
      <w:marRight w:val="0"/>
      <w:marTop w:val="0"/>
      <w:marBottom w:val="0"/>
      <w:divBdr>
        <w:top w:val="none" w:sz="0" w:space="0" w:color="auto"/>
        <w:left w:val="none" w:sz="0" w:space="0" w:color="auto"/>
        <w:bottom w:val="none" w:sz="0" w:space="0" w:color="auto"/>
        <w:right w:val="none" w:sz="0" w:space="0" w:color="auto"/>
      </w:divBdr>
    </w:div>
    <w:div w:id="415632725">
      <w:bodyDiv w:val="1"/>
      <w:marLeft w:val="0"/>
      <w:marRight w:val="0"/>
      <w:marTop w:val="0"/>
      <w:marBottom w:val="0"/>
      <w:divBdr>
        <w:top w:val="none" w:sz="0" w:space="0" w:color="auto"/>
        <w:left w:val="none" w:sz="0" w:space="0" w:color="auto"/>
        <w:bottom w:val="none" w:sz="0" w:space="0" w:color="auto"/>
        <w:right w:val="none" w:sz="0" w:space="0" w:color="auto"/>
      </w:divBdr>
    </w:div>
    <w:div w:id="446199387">
      <w:bodyDiv w:val="1"/>
      <w:marLeft w:val="0"/>
      <w:marRight w:val="0"/>
      <w:marTop w:val="0"/>
      <w:marBottom w:val="0"/>
      <w:divBdr>
        <w:top w:val="none" w:sz="0" w:space="0" w:color="auto"/>
        <w:left w:val="none" w:sz="0" w:space="0" w:color="auto"/>
        <w:bottom w:val="none" w:sz="0" w:space="0" w:color="auto"/>
        <w:right w:val="none" w:sz="0" w:space="0" w:color="auto"/>
      </w:divBdr>
    </w:div>
    <w:div w:id="477654505">
      <w:bodyDiv w:val="1"/>
      <w:marLeft w:val="0"/>
      <w:marRight w:val="0"/>
      <w:marTop w:val="0"/>
      <w:marBottom w:val="0"/>
      <w:divBdr>
        <w:top w:val="none" w:sz="0" w:space="0" w:color="auto"/>
        <w:left w:val="none" w:sz="0" w:space="0" w:color="auto"/>
        <w:bottom w:val="none" w:sz="0" w:space="0" w:color="auto"/>
        <w:right w:val="none" w:sz="0" w:space="0" w:color="auto"/>
      </w:divBdr>
    </w:div>
    <w:div w:id="497891275">
      <w:bodyDiv w:val="1"/>
      <w:marLeft w:val="0"/>
      <w:marRight w:val="0"/>
      <w:marTop w:val="0"/>
      <w:marBottom w:val="0"/>
      <w:divBdr>
        <w:top w:val="none" w:sz="0" w:space="0" w:color="auto"/>
        <w:left w:val="none" w:sz="0" w:space="0" w:color="auto"/>
        <w:bottom w:val="none" w:sz="0" w:space="0" w:color="auto"/>
        <w:right w:val="none" w:sz="0" w:space="0" w:color="auto"/>
      </w:divBdr>
    </w:div>
    <w:div w:id="498009966">
      <w:bodyDiv w:val="1"/>
      <w:marLeft w:val="0"/>
      <w:marRight w:val="0"/>
      <w:marTop w:val="0"/>
      <w:marBottom w:val="0"/>
      <w:divBdr>
        <w:top w:val="none" w:sz="0" w:space="0" w:color="auto"/>
        <w:left w:val="none" w:sz="0" w:space="0" w:color="auto"/>
        <w:bottom w:val="none" w:sz="0" w:space="0" w:color="auto"/>
        <w:right w:val="none" w:sz="0" w:space="0" w:color="auto"/>
      </w:divBdr>
    </w:div>
    <w:div w:id="519856020">
      <w:bodyDiv w:val="1"/>
      <w:marLeft w:val="0"/>
      <w:marRight w:val="0"/>
      <w:marTop w:val="0"/>
      <w:marBottom w:val="0"/>
      <w:divBdr>
        <w:top w:val="none" w:sz="0" w:space="0" w:color="auto"/>
        <w:left w:val="none" w:sz="0" w:space="0" w:color="auto"/>
        <w:bottom w:val="none" w:sz="0" w:space="0" w:color="auto"/>
        <w:right w:val="none" w:sz="0" w:space="0" w:color="auto"/>
      </w:divBdr>
    </w:div>
    <w:div w:id="538013668">
      <w:bodyDiv w:val="1"/>
      <w:marLeft w:val="0"/>
      <w:marRight w:val="0"/>
      <w:marTop w:val="0"/>
      <w:marBottom w:val="0"/>
      <w:divBdr>
        <w:top w:val="none" w:sz="0" w:space="0" w:color="auto"/>
        <w:left w:val="none" w:sz="0" w:space="0" w:color="auto"/>
        <w:bottom w:val="none" w:sz="0" w:space="0" w:color="auto"/>
        <w:right w:val="none" w:sz="0" w:space="0" w:color="auto"/>
      </w:divBdr>
    </w:div>
    <w:div w:id="562984644">
      <w:bodyDiv w:val="1"/>
      <w:marLeft w:val="0"/>
      <w:marRight w:val="0"/>
      <w:marTop w:val="0"/>
      <w:marBottom w:val="0"/>
      <w:divBdr>
        <w:top w:val="none" w:sz="0" w:space="0" w:color="auto"/>
        <w:left w:val="none" w:sz="0" w:space="0" w:color="auto"/>
        <w:bottom w:val="none" w:sz="0" w:space="0" w:color="auto"/>
        <w:right w:val="none" w:sz="0" w:space="0" w:color="auto"/>
      </w:divBdr>
    </w:div>
    <w:div w:id="652174713">
      <w:bodyDiv w:val="1"/>
      <w:marLeft w:val="0"/>
      <w:marRight w:val="0"/>
      <w:marTop w:val="0"/>
      <w:marBottom w:val="0"/>
      <w:divBdr>
        <w:top w:val="none" w:sz="0" w:space="0" w:color="auto"/>
        <w:left w:val="none" w:sz="0" w:space="0" w:color="auto"/>
        <w:bottom w:val="none" w:sz="0" w:space="0" w:color="auto"/>
        <w:right w:val="none" w:sz="0" w:space="0" w:color="auto"/>
      </w:divBdr>
    </w:div>
    <w:div w:id="690569510">
      <w:bodyDiv w:val="1"/>
      <w:marLeft w:val="0"/>
      <w:marRight w:val="0"/>
      <w:marTop w:val="0"/>
      <w:marBottom w:val="0"/>
      <w:divBdr>
        <w:top w:val="none" w:sz="0" w:space="0" w:color="auto"/>
        <w:left w:val="none" w:sz="0" w:space="0" w:color="auto"/>
        <w:bottom w:val="none" w:sz="0" w:space="0" w:color="auto"/>
        <w:right w:val="none" w:sz="0" w:space="0" w:color="auto"/>
      </w:divBdr>
    </w:div>
    <w:div w:id="829828167">
      <w:bodyDiv w:val="1"/>
      <w:marLeft w:val="0"/>
      <w:marRight w:val="0"/>
      <w:marTop w:val="0"/>
      <w:marBottom w:val="0"/>
      <w:divBdr>
        <w:top w:val="none" w:sz="0" w:space="0" w:color="auto"/>
        <w:left w:val="none" w:sz="0" w:space="0" w:color="auto"/>
        <w:bottom w:val="none" w:sz="0" w:space="0" w:color="auto"/>
        <w:right w:val="none" w:sz="0" w:space="0" w:color="auto"/>
      </w:divBdr>
    </w:div>
    <w:div w:id="921258365">
      <w:bodyDiv w:val="1"/>
      <w:marLeft w:val="0"/>
      <w:marRight w:val="0"/>
      <w:marTop w:val="0"/>
      <w:marBottom w:val="0"/>
      <w:divBdr>
        <w:top w:val="none" w:sz="0" w:space="0" w:color="auto"/>
        <w:left w:val="none" w:sz="0" w:space="0" w:color="auto"/>
        <w:bottom w:val="none" w:sz="0" w:space="0" w:color="auto"/>
        <w:right w:val="none" w:sz="0" w:space="0" w:color="auto"/>
      </w:divBdr>
    </w:div>
    <w:div w:id="1011569014">
      <w:bodyDiv w:val="1"/>
      <w:marLeft w:val="0"/>
      <w:marRight w:val="0"/>
      <w:marTop w:val="0"/>
      <w:marBottom w:val="0"/>
      <w:divBdr>
        <w:top w:val="none" w:sz="0" w:space="0" w:color="auto"/>
        <w:left w:val="none" w:sz="0" w:space="0" w:color="auto"/>
        <w:bottom w:val="none" w:sz="0" w:space="0" w:color="auto"/>
        <w:right w:val="none" w:sz="0" w:space="0" w:color="auto"/>
      </w:divBdr>
    </w:div>
    <w:div w:id="1100177493">
      <w:bodyDiv w:val="1"/>
      <w:marLeft w:val="0"/>
      <w:marRight w:val="0"/>
      <w:marTop w:val="0"/>
      <w:marBottom w:val="0"/>
      <w:divBdr>
        <w:top w:val="none" w:sz="0" w:space="0" w:color="auto"/>
        <w:left w:val="none" w:sz="0" w:space="0" w:color="auto"/>
        <w:bottom w:val="none" w:sz="0" w:space="0" w:color="auto"/>
        <w:right w:val="none" w:sz="0" w:space="0" w:color="auto"/>
      </w:divBdr>
    </w:div>
    <w:div w:id="1243444838">
      <w:bodyDiv w:val="1"/>
      <w:marLeft w:val="0"/>
      <w:marRight w:val="0"/>
      <w:marTop w:val="0"/>
      <w:marBottom w:val="0"/>
      <w:divBdr>
        <w:top w:val="none" w:sz="0" w:space="0" w:color="auto"/>
        <w:left w:val="none" w:sz="0" w:space="0" w:color="auto"/>
        <w:bottom w:val="none" w:sz="0" w:space="0" w:color="auto"/>
        <w:right w:val="none" w:sz="0" w:space="0" w:color="auto"/>
      </w:divBdr>
    </w:div>
    <w:div w:id="1443374871">
      <w:bodyDiv w:val="1"/>
      <w:marLeft w:val="0"/>
      <w:marRight w:val="0"/>
      <w:marTop w:val="0"/>
      <w:marBottom w:val="0"/>
      <w:divBdr>
        <w:top w:val="none" w:sz="0" w:space="0" w:color="auto"/>
        <w:left w:val="none" w:sz="0" w:space="0" w:color="auto"/>
        <w:bottom w:val="none" w:sz="0" w:space="0" w:color="auto"/>
        <w:right w:val="none" w:sz="0" w:space="0" w:color="auto"/>
      </w:divBdr>
    </w:div>
    <w:div w:id="1469083929">
      <w:bodyDiv w:val="1"/>
      <w:marLeft w:val="0"/>
      <w:marRight w:val="0"/>
      <w:marTop w:val="0"/>
      <w:marBottom w:val="0"/>
      <w:divBdr>
        <w:top w:val="none" w:sz="0" w:space="0" w:color="auto"/>
        <w:left w:val="none" w:sz="0" w:space="0" w:color="auto"/>
        <w:bottom w:val="none" w:sz="0" w:space="0" w:color="auto"/>
        <w:right w:val="none" w:sz="0" w:space="0" w:color="auto"/>
      </w:divBdr>
    </w:div>
    <w:div w:id="1489244373">
      <w:bodyDiv w:val="1"/>
      <w:marLeft w:val="0"/>
      <w:marRight w:val="0"/>
      <w:marTop w:val="0"/>
      <w:marBottom w:val="0"/>
      <w:divBdr>
        <w:top w:val="none" w:sz="0" w:space="0" w:color="auto"/>
        <w:left w:val="none" w:sz="0" w:space="0" w:color="auto"/>
        <w:bottom w:val="none" w:sz="0" w:space="0" w:color="auto"/>
        <w:right w:val="none" w:sz="0" w:space="0" w:color="auto"/>
      </w:divBdr>
    </w:div>
    <w:div w:id="1579247366">
      <w:bodyDiv w:val="1"/>
      <w:marLeft w:val="0"/>
      <w:marRight w:val="0"/>
      <w:marTop w:val="0"/>
      <w:marBottom w:val="0"/>
      <w:divBdr>
        <w:top w:val="none" w:sz="0" w:space="0" w:color="auto"/>
        <w:left w:val="none" w:sz="0" w:space="0" w:color="auto"/>
        <w:bottom w:val="none" w:sz="0" w:space="0" w:color="auto"/>
        <w:right w:val="none" w:sz="0" w:space="0" w:color="auto"/>
      </w:divBdr>
    </w:div>
    <w:div w:id="1620065620">
      <w:bodyDiv w:val="1"/>
      <w:marLeft w:val="0"/>
      <w:marRight w:val="0"/>
      <w:marTop w:val="0"/>
      <w:marBottom w:val="0"/>
      <w:divBdr>
        <w:top w:val="none" w:sz="0" w:space="0" w:color="auto"/>
        <w:left w:val="none" w:sz="0" w:space="0" w:color="auto"/>
        <w:bottom w:val="none" w:sz="0" w:space="0" w:color="auto"/>
        <w:right w:val="none" w:sz="0" w:space="0" w:color="auto"/>
      </w:divBdr>
    </w:div>
    <w:div w:id="1717243762">
      <w:bodyDiv w:val="1"/>
      <w:marLeft w:val="0"/>
      <w:marRight w:val="0"/>
      <w:marTop w:val="0"/>
      <w:marBottom w:val="0"/>
      <w:divBdr>
        <w:top w:val="none" w:sz="0" w:space="0" w:color="auto"/>
        <w:left w:val="none" w:sz="0" w:space="0" w:color="auto"/>
        <w:bottom w:val="none" w:sz="0" w:space="0" w:color="auto"/>
        <w:right w:val="none" w:sz="0" w:space="0" w:color="auto"/>
      </w:divBdr>
    </w:div>
    <w:div w:id="1751078770">
      <w:bodyDiv w:val="1"/>
      <w:marLeft w:val="0"/>
      <w:marRight w:val="0"/>
      <w:marTop w:val="0"/>
      <w:marBottom w:val="0"/>
      <w:divBdr>
        <w:top w:val="none" w:sz="0" w:space="0" w:color="auto"/>
        <w:left w:val="none" w:sz="0" w:space="0" w:color="auto"/>
        <w:bottom w:val="none" w:sz="0" w:space="0" w:color="auto"/>
        <w:right w:val="none" w:sz="0" w:space="0" w:color="auto"/>
      </w:divBdr>
    </w:div>
    <w:div w:id="1763259936">
      <w:bodyDiv w:val="1"/>
      <w:marLeft w:val="0"/>
      <w:marRight w:val="0"/>
      <w:marTop w:val="0"/>
      <w:marBottom w:val="0"/>
      <w:divBdr>
        <w:top w:val="none" w:sz="0" w:space="0" w:color="auto"/>
        <w:left w:val="none" w:sz="0" w:space="0" w:color="auto"/>
        <w:bottom w:val="none" w:sz="0" w:space="0" w:color="auto"/>
        <w:right w:val="none" w:sz="0" w:space="0" w:color="auto"/>
      </w:divBdr>
    </w:div>
    <w:div w:id="1785810329">
      <w:bodyDiv w:val="1"/>
      <w:marLeft w:val="0"/>
      <w:marRight w:val="0"/>
      <w:marTop w:val="0"/>
      <w:marBottom w:val="0"/>
      <w:divBdr>
        <w:top w:val="none" w:sz="0" w:space="0" w:color="auto"/>
        <w:left w:val="none" w:sz="0" w:space="0" w:color="auto"/>
        <w:bottom w:val="none" w:sz="0" w:space="0" w:color="auto"/>
        <w:right w:val="none" w:sz="0" w:space="0" w:color="auto"/>
      </w:divBdr>
    </w:div>
    <w:div w:id="1859588136">
      <w:bodyDiv w:val="1"/>
      <w:marLeft w:val="0"/>
      <w:marRight w:val="0"/>
      <w:marTop w:val="0"/>
      <w:marBottom w:val="0"/>
      <w:divBdr>
        <w:top w:val="none" w:sz="0" w:space="0" w:color="auto"/>
        <w:left w:val="none" w:sz="0" w:space="0" w:color="auto"/>
        <w:bottom w:val="none" w:sz="0" w:space="0" w:color="auto"/>
        <w:right w:val="none" w:sz="0" w:space="0" w:color="auto"/>
      </w:divBdr>
    </w:div>
    <w:div w:id="1888567716">
      <w:bodyDiv w:val="1"/>
      <w:marLeft w:val="0"/>
      <w:marRight w:val="0"/>
      <w:marTop w:val="0"/>
      <w:marBottom w:val="0"/>
      <w:divBdr>
        <w:top w:val="none" w:sz="0" w:space="0" w:color="auto"/>
        <w:left w:val="none" w:sz="0" w:space="0" w:color="auto"/>
        <w:bottom w:val="none" w:sz="0" w:space="0" w:color="auto"/>
        <w:right w:val="none" w:sz="0" w:space="0" w:color="auto"/>
      </w:divBdr>
    </w:div>
    <w:div w:id="1985891242">
      <w:bodyDiv w:val="1"/>
      <w:marLeft w:val="0"/>
      <w:marRight w:val="0"/>
      <w:marTop w:val="0"/>
      <w:marBottom w:val="0"/>
      <w:divBdr>
        <w:top w:val="none" w:sz="0" w:space="0" w:color="auto"/>
        <w:left w:val="none" w:sz="0" w:space="0" w:color="auto"/>
        <w:bottom w:val="none" w:sz="0" w:space="0" w:color="auto"/>
        <w:right w:val="none" w:sz="0" w:space="0" w:color="auto"/>
      </w:divBdr>
    </w:div>
    <w:div w:id="2079815960">
      <w:bodyDiv w:val="1"/>
      <w:marLeft w:val="0"/>
      <w:marRight w:val="0"/>
      <w:marTop w:val="0"/>
      <w:marBottom w:val="0"/>
      <w:divBdr>
        <w:top w:val="none" w:sz="0" w:space="0" w:color="auto"/>
        <w:left w:val="none" w:sz="0" w:space="0" w:color="auto"/>
        <w:bottom w:val="none" w:sz="0" w:space="0" w:color="auto"/>
        <w:right w:val="none" w:sz="0" w:space="0" w:color="auto"/>
      </w:divBdr>
    </w:div>
    <w:div w:id="210252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F14E272F677FA548AE8D8F8AC80E2FFA" ma:contentTypeVersion="15" ma:contentTypeDescription="Yeni belge oluşturun." ma:contentTypeScope="" ma:versionID="78c94b403e7fca78932d7cec52725806">
  <xsd:schema xmlns:xsd="http://www.w3.org/2001/XMLSchema" xmlns:xs="http://www.w3.org/2001/XMLSchema" xmlns:p="http://schemas.microsoft.com/office/2006/metadata/properties" xmlns:ns2="be8a0b03-3a45-4507-8951-f1121c9bb208" xmlns:ns3="b291ab79-863b-4766-926f-87434c126ea2" targetNamespace="http://schemas.microsoft.com/office/2006/metadata/properties" ma:root="true" ma:fieldsID="bf3876b26dc5bcf4156720d9bc26156a" ns2:_="" ns3:_="">
    <xsd:import namespace="be8a0b03-3a45-4507-8951-f1121c9bb208"/>
    <xsd:import namespace="b291ab79-863b-4766-926f-87434c126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a0b03-3a45-4507-8951-f1121c9bb20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4" nillable="true" ma:displayName="Taxonomy Catch All Column" ma:hidden="true" ma:list="{37646caf-3d48-4e61-b7ef-9f9e2abcb489}" ma:internalName="TaxCatchAll" ma:showField="CatchAllData" ma:web="be8a0b03-3a45-4507-8951-f1121c9bb2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91ab79-863b-4766-926f-87434c126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c22eeddc-9a85-48a7-bc35-4410093e0e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91ab79-863b-4766-926f-87434c126ea2">
      <Terms xmlns="http://schemas.microsoft.com/office/infopath/2007/PartnerControls"/>
    </lcf76f155ced4ddcb4097134ff3c332f>
    <TaxCatchAll xmlns="be8a0b03-3a45-4507-8951-f1121c9bb208" xsi:nil="true"/>
  </documentManagement>
</p:properties>
</file>

<file path=customXml/itemProps1.xml><?xml version="1.0" encoding="utf-8"?>
<ds:datastoreItem xmlns:ds="http://schemas.openxmlformats.org/officeDocument/2006/customXml" ds:itemID="{72690537-3A07-479F-BD7D-C24B54BA4BB8}">
  <ds:schemaRefs>
    <ds:schemaRef ds:uri="http://schemas.microsoft.com/sharepoint/v3/contenttype/forms"/>
  </ds:schemaRefs>
</ds:datastoreItem>
</file>

<file path=customXml/itemProps2.xml><?xml version="1.0" encoding="utf-8"?>
<ds:datastoreItem xmlns:ds="http://schemas.openxmlformats.org/officeDocument/2006/customXml" ds:itemID="{413068EE-79C0-47B7-94C6-9C49474F9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a0b03-3a45-4507-8951-f1121c9bb208"/>
    <ds:schemaRef ds:uri="b291ab79-863b-4766-926f-87434c126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932F2-B08F-4FE7-954F-A9BD215E517A}">
  <ds:schemaRefs>
    <ds:schemaRef ds:uri="http://schemas.openxmlformats.org/officeDocument/2006/bibliography"/>
  </ds:schemaRefs>
</ds:datastoreItem>
</file>

<file path=customXml/itemProps4.xml><?xml version="1.0" encoding="utf-8"?>
<ds:datastoreItem xmlns:ds="http://schemas.openxmlformats.org/officeDocument/2006/customXml" ds:itemID="{F02BC852-81F8-4394-B414-ED97F868E7E6}">
  <ds:schemaRefs>
    <ds:schemaRef ds:uri="http://schemas.microsoft.com/office/2006/metadata/properties"/>
    <ds:schemaRef ds:uri="http://schemas.microsoft.com/office/infopath/2007/PartnerControls"/>
    <ds:schemaRef ds:uri="b291ab79-863b-4766-926f-87434c126ea2"/>
    <ds:schemaRef ds:uri="be8a0b03-3a45-4507-8951-f1121c9bb208"/>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6</Pages>
  <Words>2915</Words>
  <Characters>16620</Characters>
  <Application>Microsoft Office Word</Application>
  <DocSecurity>0</DocSecurity>
  <Lines>138</Lines>
  <Paragraphs>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Günaydın</dc:creator>
  <cp:keywords/>
  <dc:description/>
  <cp:lastModifiedBy>Ömür KASAP</cp:lastModifiedBy>
  <cp:revision>1647</cp:revision>
  <cp:lastPrinted>2021-09-06T10:22:00Z</cp:lastPrinted>
  <dcterms:created xsi:type="dcterms:W3CDTF">2021-10-08T11:55:00Z</dcterms:created>
  <dcterms:modified xsi:type="dcterms:W3CDTF">2026-08-21T08:29:00Z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0x010100F14E272F677FA548AE8D8F8AC80E2FFA</vt:lpwstr>
  </property>
  <property fmtid="{D5CDD505-2E9C-101B-9397-08002B2CF9AE}" pid="3" name="MediaServiceImageTags">
    <vt:lpwstr/>
  </property>
</Properties>
</file>